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7F3" w:rsidRPr="00DC3D88" w:rsidRDefault="008957F3" w:rsidP="008957F3">
      <w:pPr>
        <w:ind w:firstLine="426"/>
        <w:contextualSpacing/>
        <w:jc w:val="center"/>
        <w:rPr>
          <w:sz w:val="24"/>
          <w:szCs w:val="24"/>
        </w:rPr>
      </w:pPr>
      <w:r w:rsidRPr="00DC3D88">
        <w:rPr>
          <w:b/>
          <w:bCs/>
          <w:sz w:val="24"/>
          <w:szCs w:val="24"/>
        </w:rPr>
        <w:t>МИНИСТЕРСТВО НАУКИ И ВЫСШЕГО ОБРАЗОВАНИЯ</w:t>
      </w:r>
    </w:p>
    <w:p w:rsidR="008957F3" w:rsidRPr="00DC3D88" w:rsidRDefault="008957F3" w:rsidP="008957F3">
      <w:pPr>
        <w:contextualSpacing/>
        <w:jc w:val="center"/>
        <w:rPr>
          <w:sz w:val="24"/>
          <w:szCs w:val="24"/>
        </w:rPr>
      </w:pPr>
      <w:r w:rsidRPr="00DC3D88">
        <w:rPr>
          <w:b/>
          <w:bCs/>
          <w:sz w:val="24"/>
          <w:szCs w:val="24"/>
        </w:rPr>
        <w:t>РОССИЙСКОЙ ФЕДЕРАЦИИ</w:t>
      </w:r>
    </w:p>
    <w:p w:rsidR="008957F3" w:rsidRPr="00DC3D88" w:rsidRDefault="008957F3" w:rsidP="008957F3">
      <w:pPr>
        <w:contextualSpacing/>
        <w:jc w:val="center"/>
        <w:rPr>
          <w:b/>
          <w:bCs/>
          <w:sz w:val="24"/>
          <w:szCs w:val="24"/>
        </w:rPr>
      </w:pPr>
      <w:r w:rsidRPr="00DC3D88">
        <w:rPr>
          <w:b/>
          <w:bCs/>
          <w:sz w:val="24"/>
          <w:szCs w:val="24"/>
        </w:rPr>
        <w:t>ФЕДЕРАЛЬНОЕ ГОСУДАРСТВЕННОЕ БЮДЖЕТНОЕ ОБРАЗОВАТЕЛЬНОЕ УЧРЕЖДЕНИЕ ВЫСШЕГО ОБРАЗОВАНИЯ</w:t>
      </w:r>
    </w:p>
    <w:p w:rsidR="008957F3" w:rsidRPr="00DC3D88" w:rsidRDefault="008957F3" w:rsidP="008957F3">
      <w:pPr>
        <w:contextualSpacing/>
        <w:jc w:val="center"/>
        <w:rPr>
          <w:sz w:val="24"/>
          <w:szCs w:val="24"/>
        </w:rPr>
      </w:pPr>
      <w:r w:rsidRPr="00DC3D88">
        <w:rPr>
          <w:b/>
          <w:bCs/>
          <w:sz w:val="24"/>
          <w:szCs w:val="24"/>
        </w:rPr>
        <w:t>«ИНГУШСКИЙ ГОСУДАРСТВЕННЫЙ УНИВЕРСИТЕТ»</w:t>
      </w:r>
    </w:p>
    <w:p w:rsidR="008957F3" w:rsidRPr="00DC3D88" w:rsidRDefault="008957F3" w:rsidP="008957F3">
      <w:pPr>
        <w:ind w:firstLine="426"/>
        <w:contextualSpacing/>
        <w:jc w:val="center"/>
        <w:rPr>
          <w:sz w:val="24"/>
          <w:szCs w:val="24"/>
        </w:rPr>
      </w:pPr>
    </w:p>
    <w:p w:rsidR="008957F3" w:rsidRPr="00DC3D88" w:rsidRDefault="008957F3" w:rsidP="008957F3">
      <w:pPr>
        <w:ind w:firstLine="426"/>
        <w:contextualSpacing/>
        <w:jc w:val="center"/>
        <w:rPr>
          <w:sz w:val="24"/>
          <w:szCs w:val="24"/>
        </w:rPr>
      </w:pPr>
    </w:p>
    <w:p w:rsidR="008957F3" w:rsidRPr="00DC3D88" w:rsidRDefault="008957F3" w:rsidP="008957F3">
      <w:pPr>
        <w:ind w:firstLine="426"/>
        <w:contextualSpacing/>
        <w:jc w:val="center"/>
        <w:rPr>
          <w:b/>
          <w:bCs/>
          <w:sz w:val="24"/>
          <w:szCs w:val="24"/>
        </w:rPr>
      </w:pPr>
      <w:r>
        <w:rPr>
          <w:b/>
          <w:bCs/>
          <w:sz w:val="24"/>
          <w:szCs w:val="24"/>
        </w:rPr>
        <w:t>ИНЖЕНЕРНО - ТЕХНИЧЕСКИЙ ИНСТИТУТ</w:t>
      </w:r>
    </w:p>
    <w:p w:rsidR="008957F3" w:rsidRPr="00DC3D88" w:rsidRDefault="008957F3" w:rsidP="008957F3">
      <w:pPr>
        <w:ind w:firstLine="426"/>
        <w:contextualSpacing/>
        <w:jc w:val="center"/>
        <w:rPr>
          <w:b/>
          <w:bCs/>
          <w:sz w:val="24"/>
          <w:szCs w:val="24"/>
        </w:rPr>
      </w:pPr>
    </w:p>
    <w:p w:rsidR="008957F3" w:rsidRPr="00DC3D88" w:rsidRDefault="008957F3" w:rsidP="008957F3">
      <w:pPr>
        <w:ind w:firstLine="426"/>
        <w:contextualSpacing/>
        <w:jc w:val="center"/>
        <w:rPr>
          <w:sz w:val="24"/>
          <w:szCs w:val="24"/>
        </w:rPr>
      </w:pPr>
      <w:r>
        <w:rPr>
          <w:b/>
          <w:bCs/>
          <w:sz w:val="24"/>
          <w:szCs w:val="24"/>
        </w:rPr>
        <w:t>КАФЕДРА «ЭЛЕКТРОЭНЕРГЕТИКА И ЭЛЕКТРОТЕХНИКА</w:t>
      </w:r>
      <w:r w:rsidRPr="00DC3D88">
        <w:rPr>
          <w:b/>
          <w:bCs/>
          <w:sz w:val="24"/>
          <w:szCs w:val="24"/>
        </w:rPr>
        <w:t>»</w:t>
      </w:r>
    </w:p>
    <w:p w:rsidR="008957F3" w:rsidRPr="00DC3D88" w:rsidRDefault="008957F3" w:rsidP="008957F3">
      <w:pPr>
        <w:ind w:firstLine="426"/>
        <w:contextualSpacing/>
        <w:jc w:val="center"/>
        <w:rPr>
          <w:sz w:val="24"/>
          <w:szCs w:val="24"/>
          <w:highlight w:val="yellow"/>
        </w:rPr>
      </w:pPr>
    </w:p>
    <w:p w:rsidR="008957F3" w:rsidRPr="00DC3D88" w:rsidRDefault="008957F3" w:rsidP="008957F3">
      <w:pPr>
        <w:ind w:firstLine="426"/>
        <w:contextualSpacing/>
        <w:jc w:val="center"/>
        <w:rPr>
          <w:sz w:val="24"/>
          <w:szCs w:val="24"/>
          <w:highlight w:val="yellow"/>
        </w:rPr>
      </w:pPr>
    </w:p>
    <w:tbl>
      <w:tblPr>
        <w:tblW w:w="9640" w:type="dxa"/>
        <w:tblInd w:w="250" w:type="dxa"/>
        <w:tblLook w:val="04A0" w:firstRow="1" w:lastRow="0" w:firstColumn="1" w:lastColumn="0" w:noHBand="0" w:noVBand="1"/>
      </w:tblPr>
      <w:tblGrid>
        <w:gridCol w:w="4684"/>
        <w:gridCol w:w="4956"/>
      </w:tblGrid>
      <w:tr w:rsidR="008957F3" w:rsidRPr="00DC3D88" w:rsidTr="00AE28D6">
        <w:tc>
          <w:tcPr>
            <w:tcW w:w="4684" w:type="dxa"/>
            <w:shd w:val="clear" w:color="auto" w:fill="auto"/>
          </w:tcPr>
          <w:p w:rsidR="008957F3" w:rsidRPr="00DC3D88" w:rsidRDefault="008957F3" w:rsidP="00AE28D6">
            <w:pPr>
              <w:spacing w:line="240" w:lineRule="exact"/>
              <w:contextualSpacing/>
              <w:jc w:val="center"/>
              <w:rPr>
                <w:b/>
                <w:sz w:val="24"/>
                <w:szCs w:val="24"/>
              </w:rPr>
            </w:pPr>
            <w:r w:rsidRPr="00DC3D88">
              <w:rPr>
                <w:b/>
                <w:sz w:val="24"/>
                <w:szCs w:val="24"/>
              </w:rPr>
              <w:t>СОГЛАСОВАНО</w:t>
            </w:r>
          </w:p>
        </w:tc>
        <w:tc>
          <w:tcPr>
            <w:tcW w:w="4956" w:type="dxa"/>
            <w:shd w:val="clear" w:color="auto" w:fill="auto"/>
          </w:tcPr>
          <w:p w:rsidR="008957F3" w:rsidRPr="00DC3D88" w:rsidRDefault="008957F3" w:rsidP="00AE28D6">
            <w:pPr>
              <w:spacing w:line="240" w:lineRule="exact"/>
              <w:contextualSpacing/>
              <w:jc w:val="center"/>
              <w:rPr>
                <w:b/>
                <w:sz w:val="24"/>
                <w:szCs w:val="24"/>
              </w:rPr>
            </w:pPr>
            <w:r w:rsidRPr="00DC3D88">
              <w:rPr>
                <w:b/>
                <w:sz w:val="24"/>
                <w:szCs w:val="24"/>
              </w:rPr>
              <w:t>УТВЕРЖДАЮ</w:t>
            </w:r>
          </w:p>
          <w:p w:rsidR="008957F3" w:rsidRPr="00DC3D88" w:rsidRDefault="008957F3" w:rsidP="00AE28D6">
            <w:pPr>
              <w:spacing w:line="240" w:lineRule="exact"/>
              <w:contextualSpacing/>
              <w:jc w:val="center"/>
              <w:rPr>
                <w:b/>
                <w:sz w:val="24"/>
                <w:szCs w:val="24"/>
              </w:rPr>
            </w:pPr>
          </w:p>
        </w:tc>
      </w:tr>
      <w:tr w:rsidR="008957F3" w:rsidRPr="00DC3D88" w:rsidTr="00AE28D6">
        <w:tc>
          <w:tcPr>
            <w:tcW w:w="4684" w:type="dxa"/>
            <w:shd w:val="clear" w:color="auto" w:fill="auto"/>
          </w:tcPr>
          <w:p w:rsidR="008957F3" w:rsidRPr="00DC3D88" w:rsidRDefault="008957F3" w:rsidP="00AE28D6">
            <w:pPr>
              <w:spacing w:line="240" w:lineRule="exact"/>
              <w:contextualSpacing/>
              <w:jc w:val="center"/>
              <w:rPr>
                <w:sz w:val="24"/>
                <w:szCs w:val="24"/>
              </w:rPr>
            </w:pPr>
            <w:r w:rsidRPr="00DC3D88">
              <w:rPr>
                <w:sz w:val="24"/>
                <w:szCs w:val="24"/>
              </w:rPr>
              <w:t>Руководитель образовательной программы</w:t>
            </w:r>
          </w:p>
        </w:tc>
        <w:tc>
          <w:tcPr>
            <w:tcW w:w="4956" w:type="dxa"/>
            <w:shd w:val="clear" w:color="auto" w:fill="auto"/>
          </w:tcPr>
          <w:p w:rsidR="008957F3" w:rsidRPr="00DC3D88" w:rsidRDefault="008957F3" w:rsidP="00AE28D6">
            <w:pPr>
              <w:spacing w:line="240" w:lineRule="exact"/>
              <w:contextualSpacing/>
              <w:jc w:val="center"/>
              <w:rPr>
                <w:iCs/>
                <w:sz w:val="24"/>
                <w:szCs w:val="24"/>
              </w:rPr>
            </w:pPr>
            <w:r w:rsidRPr="00DC3D88">
              <w:rPr>
                <w:iCs/>
                <w:sz w:val="24"/>
                <w:szCs w:val="24"/>
              </w:rPr>
              <w:t>Декан агроинженерного факультета</w:t>
            </w:r>
          </w:p>
          <w:p w:rsidR="008957F3" w:rsidRPr="00DC3D88" w:rsidRDefault="008957F3" w:rsidP="00AE28D6">
            <w:pPr>
              <w:spacing w:line="240" w:lineRule="exact"/>
              <w:contextualSpacing/>
              <w:jc w:val="center"/>
              <w:rPr>
                <w:iCs/>
                <w:sz w:val="24"/>
                <w:szCs w:val="24"/>
              </w:rPr>
            </w:pPr>
          </w:p>
        </w:tc>
      </w:tr>
      <w:tr w:rsidR="008957F3" w:rsidRPr="00DC3D88" w:rsidTr="00AE28D6">
        <w:tc>
          <w:tcPr>
            <w:tcW w:w="4684" w:type="dxa"/>
            <w:shd w:val="clear" w:color="auto" w:fill="auto"/>
          </w:tcPr>
          <w:p w:rsidR="008957F3" w:rsidRPr="00DC3D88" w:rsidRDefault="008957F3" w:rsidP="00AE28D6">
            <w:pPr>
              <w:spacing w:line="240" w:lineRule="exact"/>
              <w:contextualSpacing/>
              <w:jc w:val="center"/>
              <w:rPr>
                <w:sz w:val="24"/>
                <w:szCs w:val="24"/>
                <w:u w:val="single"/>
              </w:rPr>
            </w:pPr>
            <w:r w:rsidRPr="00DC3D88">
              <w:rPr>
                <w:sz w:val="24"/>
                <w:szCs w:val="24"/>
              </w:rPr>
              <w:t>________________/__</w:t>
            </w:r>
            <w:r w:rsidR="00E94710">
              <w:rPr>
                <w:sz w:val="24"/>
                <w:szCs w:val="24"/>
                <w:u w:val="single"/>
              </w:rPr>
              <w:t>А.В.Евлоев</w:t>
            </w:r>
            <w:r w:rsidRPr="00DC3D88">
              <w:rPr>
                <w:sz w:val="24"/>
                <w:szCs w:val="24"/>
                <w:u w:val="single"/>
              </w:rPr>
              <w:t>__</w:t>
            </w:r>
          </w:p>
        </w:tc>
        <w:tc>
          <w:tcPr>
            <w:tcW w:w="4956" w:type="dxa"/>
            <w:shd w:val="clear" w:color="auto" w:fill="auto"/>
          </w:tcPr>
          <w:p w:rsidR="008957F3" w:rsidRPr="00DC3D88" w:rsidRDefault="008957F3" w:rsidP="00AE28D6">
            <w:pPr>
              <w:spacing w:line="240" w:lineRule="exact"/>
              <w:contextualSpacing/>
              <w:jc w:val="center"/>
              <w:rPr>
                <w:sz w:val="24"/>
                <w:szCs w:val="24"/>
                <w:u w:val="single"/>
              </w:rPr>
            </w:pPr>
            <w:r w:rsidRPr="00DC3D88">
              <w:rPr>
                <w:sz w:val="24"/>
                <w:szCs w:val="24"/>
              </w:rPr>
              <w:t>_____________/__</w:t>
            </w:r>
            <w:r>
              <w:rPr>
                <w:sz w:val="24"/>
                <w:szCs w:val="24"/>
                <w:u w:val="single"/>
              </w:rPr>
              <w:t>М.Т. Агиева</w:t>
            </w:r>
            <w:r w:rsidRPr="00DC3D88">
              <w:rPr>
                <w:sz w:val="24"/>
                <w:szCs w:val="24"/>
                <w:u w:val="single"/>
              </w:rPr>
              <w:t>__</w:t>
            </w:r>
          </w:p>
        </w:tc>
      </w:tr>
      <w:tr w:rsidR="008957F3" w:rsidRPr="00DC3D88" w:rsidTr="00AE28D6">
        <w:tc>
          <w:tcPr>
            <w:tcW w:w="4684" w:type="dxa"/>
            <w:shd w:val="clear" w:color="auto" w:fill="auto"/>
          </w:tcPr>
          <w:p w:rsidR="008957F3" w:rsidRPr="00DC3D88" w:rsidRDefault="008957F3" w:rsidP="00AE28D6">
            <w:pPr>
              <w:spacing w:line="240" w:lineRule="exact"/>
              <w:contextualSpacing/>
              <w:jc w:val="center"/>
              <w:rPr>
                <w:sz w:val="24"/>
                <w:szCs w:val="24"/>
              </w:rPr>
            </w:pPr>
            <w:r w:rsidRPr="00DC3D88">
              <w:rPr>
                <w:sz w:val="24"/>
                <w:szCs w:val="24"/>
              </w:rPr>
              <w:t xml:space="preserve">от </w:t>
            </w:r>
            <w:proofErr w:type="gramStart"/>
            <w:r w:rsidRPr="00DC3D88">
              <w:rPr>
                <w:sz w:val="24"/>
                <w:szCs w:val="24"/>
              </w:rPr>
              <w:t>«</w:t>
            </w:r>
            <w:r w:rsidR="00E94710">
              <w:rPr>
                <w:sz w:val="24"/>
                <w:szCs w:val="24"/>
                <w:u w:val="single"/>
              </w:rPr>
              <w:t xml:space="preserve">  _</w:t>
            </w:r>
            <w:proofErr w:type="gramEnd"/>
            <w:r w:rsidR="00E94710">
              <w:rPr>
                <w:sz w:val="24"/>
                <w:szCs w:val="24"/>
                <w:u w:val="single"/>
              </w:rPr>
              <w:t>06</w:t>
            </w:r>
            <w:r w:rsidRPr="00DC3D88">
              <w:rPr>
                <w:sz w:val="24"/>
                <w:szCs w:val="24"/>
                <w:u w:val="single"/>
              </w:rPr>
              <w:t>_</w:t>
            </w:r>
            <w:r w:rsidRPr="00DC3D88">
              <w:rPr>
                <w:sz w:val="24"/>
                <w:szCs w:val="24"/>
              </w:rPr>
              <w:t xml:space="preserve">» </w:t>
            </w:r>
            <w:r w:rsidR="00E94710">
              <w:rPr>
                <w:sz w:val="24"/>
                <w:szCs w:val="24"/>
                <w:u w:val="single"/>
              </w:rPr>
              <w:t xml:space="preserve">     ___марта</w:t>
            </w:r>
            <w:r w:rsidRPr="00DC3D88">
              <w:rPr>
                <w:sz w:val="24"/>
                <w:szCs w:val="24"/>
                <w:u w:val="single"/>
              </w:rPr>
              <w:t xml:space="preserve">         </w:t>
            </w:r>
            <w:r w:rsidR="00E94710">
              <w:rPr>
                <w:sz w:val="24"/>
                <w:szCs w:val="24"/>
              </w:rPr>
              <w:t>2025</w:t>
            </w:r>
            <w:r w:rsidRPr="00DC3D88">
              <w:rPr>
                <w:sz w:val="24"/>
                <w:szCs w:val="24"/>
              </w:rPr>
              <w:t xml:space="preserve"> г.</w:t>
            </w:r>
          </w:p>
        </w:tc>
        <w:tc>
          <w:tcPr>
            <w:tcW w:w="4956" w:type="dxa"/>
            <w:shd w:val="clear" w:color="auto" w:fill="auto"/>
          </w:tcPr>
          <w:p w:rsidR="008957F3" w:rsidRPr="00DC3D88" w:rsidRDefault="008957F3" w:rsidP="00AE28D6">
            <w:pPr>
              <w:spacing w:line="240" w:lineRule="exact"/>
              <w:contextualSpacing/>
              <w:jc w:val="center"/>
              <w:rPr>
                <w:sz w:val="24"/>
                <w:szCs w:val="24"/>
              </w:rPr>
            </w:pPr>
            <w:r w:rsidRPr="00DC3D88">
              <w:rPr>
                <w:sz w:val="24"/>
                <w:szCs w:val="24"/>
              </w:rPr>
              <w:t xml:space="preserve">от </w:t>
            </w:r>
            <w:proofErr w:type="gramStart"/>
            <w:r w:rsidRPr="00DC3D88">
              <w:rPr>
                <w:sz w:val="24"/>
                <w:szCs w:val="24"/>
              </w:rPr>
              <w:t>«</w:t>
            </w:r>
            <w:r w:rsidR="00E94710">
              <w:rPr>
                <w:sz w:val="24"/>
                <w:szCs w:val="24"/>
                <w:u w:val="single"/>
              </w:rPr>
              <w:t xml:space="preserve">  </w:t>
            </w:r>
            <w:proofErr w:type="gramEnd"/>
            <w:r w:rsidR="00E94710">
              <w:rPr>
                <w:sz w:val="24"/>
                <w:szCs w:val="24"/>
                <w:u w:val="single"/>
              </w:rPr>
              <w:t xml:space="preserve"> 14</w:t>
            </w:r>
            <w:r w:rsidRPr="00DC3D88">
              <w:rPr>
                <w:sz w:val="24"/>
                <w:szCs w:val="24"/>
                <w:u w:val="single"/>
              </w:rPr>
              <w:t>__</w:t>
            </w:r>
            <w:r w:rsidRPr="00DC3D88">
              <w:rPr>
                <w:sz w:val="24"/>
                <w:szCs w:val="24"/>
              </w:rPr>
              <w:t xml:space="preserve">» </w:t>
            </w:r>
            <w:r w:rsidR="00E94710">
              <w:rPr>
                <w:sz w:val="24"/>
                <w:szCs w:val="24"/>
                <w:u w:val="single"/>
              </w:rPr>
              <w:t xml:space="preserve">     ___марта</w:t>
            </w:r>
            <w:r w:rsidRPr="00DC3D88">
              <w:rPr>
                <w:sz w:val="24"/>
                <w:szCs w:val="24"/>
                <w:u w:val="single"/>
              </w:rPr>
              <w:t xml:space="preserve">         </w:t>
            </w:r>
            <w:r w:rsidR="00E94710">
              <w:rPr>
                <w:sz w:val="24"/>
                <w:szCs w:val="24"/>
              </w:rPr>
              <w:t>2025</w:t>
            </w:r>
            <w:r w:rsidRPr="00DC3D88">
              <w:rPr>
                <w:sz w:val="24"/>
                <w:szCs w:val="24"/>
              </w:rPr>
              <w:t xml:space="preserve"> г.</w:t>
            </w:r>
          </w:p>
        </w:tc>
      </w:tr>
    </w:tbl>
    <w:p w:rsidR="00E463BF" w:rsidRDefault="00E463BF">
      <w:pPr>
        <w:pStyle w:val="a3"/>
        <w:ind w:left="0" w:firstLine="0"/>
        <w:jc w:val="left"/>
        <w:rPr>
          <w:sz w:val="26"/>
        </w:rPr>
      </w:pPr>
    </w:p>
    <w:p w:rsidR="00E463BF" w:rsidRDefault="00E463BF">
      <w:pPr>
        <w:pStyle w:val="a3"/>
        <w:spacing w:before="5"/>
        <w:ind w:left="0" w:firstLine="0"/>
        <w:jc w:val="left"/>
        <w:rPr>
          <w:sz w:val="22"/>
        </w:rPr>
      </w:pPr>
    </w:p>
    <w:p w:rsidR="00E463BF" w:rsidRDefault="00365E89">
      <w:pPr>
        <w:spacing w:before="1"/>
        <w:ind w:left="399" w:right="619"/>
        <w:jc w:val="center"/>
        <w:rPr>
          <w:b/>
          <w:sz w:val="24"/>
        </w:rPr>
      </w:pPr>
      <w:r>
        <w:rPr>
          <w:b/>
          <w:sz w:val="24"/>
        </w:rPr>
        <w:t xml:space="preserve">РАБОЧАЯ </w:t>
      </w:r>
      <w:r>
        <w:rPr>
          <w:b/>
          <w:spacing w:val="-2"/>
          <w:sz w:val="24"/>
        </w:rPr>
        <w:t>ПРОГРАММА</w:t>
      </w:r>
    </w:p>
    <w:p w:rsidR="00E463BF" w:rsidRDefault="00E463BF">
      <w:pPr>
        <w:pStyle w:val="a3"/>
        <w:ind w:left="0" w:firstLine="0"/>
        <w:jc w:val="left"/>
        <w:rPr>
          <w:b/>
        </w:rPr>
      </w:pPr>
    </w:p>
    <w:p w:rsidR="00E463BF" w:rsidRDefault="00365E89">
      <w:pPr>
        <w:ind w:left="393" w:right="628"/>
        <w:jc w:val="center"/>
        <w:rPr>
          <w:b/>
          <w:sz w:val="24"/>
        </w:rPr>
      </w:pPr>
      <w:r>
        <w:rPr>
          <w:b/>
          <w:sz w:val="24"/>
          <w:u w:val="single"/>
        </w:rPr>
        <w:t>БЗ.О.01.</w:t>
      </w:r>
      <w:r>
        <w:rPr>
          <w:b/>
          <w:spacing w:val="-9"/>
          <w:sz w:val="24"/>
          <w:u w:val="single"/>
        </w:rPr>
        <w:t xml:space="preserve"> </w:t>
      </w:r>
      <w:r>
        <w:rPr>
          <w:b/>
          <w:sz w:val="24"/>
          <w:u w:val="single"/>
        </w:rPr>
        <w:t>Г</w:t>
      </w:r>
      <w:r w:rsidR="00C86A82">
        <w:rPr>
          <w:b/>
          <w:sz w:val="24"/>
          <w:u w:val="single"/>
        </w:rPr>
        <w:t>осударственная итоговая аттестация</w:t>
      </w:r>
    </w:p>
    <w:p w:rsidR="00E463BF" w:rsidRDefault="00E463BF">
      <w:pPr>
        <w:pStyle w:val="a3"/>
        <w:ind w:left="0" w:firstLine="0"/>
        <w:jc w:val="left"/>
        <w:rPr>
          <w:b/>
          <w:sz w:val="20"/>
        </w:rPr>
      </w:pPr>
    </w:p>
    <w:p w:rsidR="00D2284D" w:rsidRDefault="00D2284D">
      <w:pPr>
        <w:pStyle w:val="a3"/>
        <w:ind w:left="0" w:firstLine="0"/>
        <w:jc w:val="left"/>
        <w:rPr>
          <w:b/>
          <w:sz w:val="20"/>
        </w:rPr>
      </w:pPr>
    </w:p>
    <w:p w:rsidR="00E463BF" w:rsidRDefault="00E463BF">
      <w:pPr>
        <w:pStyle w:val="a3"/>
        <w:spacing w:before="6"/>
        <w:ind w:left="0" w:firstLine="0"/>
        <w:jc w:val="left"/>
        <w:rPr>
          <w:b/>
          <w:sz w:val="19"/>
        </w:rPr>
      </w:pPr>
    </w:p>
    <w:p w:rsidR="00E463BF" w:rsidRPr="00A25914" w:rsidRDefault="00365E89">
      <w:pPr>
        <w:pStyle w:val="a3"/>
        <w:spacing w:before="90"/>
        <w:ind w:left="396" w:right="628" w:firstLine="0"/>
        <w:jc w:val="center"/>
      </w:pPr>
      <w:r w:rsidRPr="00A25914">
        <w:t>Направление</w:t>
      </w:r>
      <w:r w:rsidRPr="00A25914">
        <w:rPr>
          <w:spacing w:val="-3"/>
        </w:rPr>
        <w:t xml:space="preserve"> </w:t>
      </w:r>
      <w:r w:rsidRPr="00A25914">
        <w:rPr>
          <w:spacing w:val="-2"/>
        </w:rPr>
        <w:t>подготовки</w:t>
      </w:r>
      <w:r w:rsidR="00D2284D" w:rsidRPr="00A25914">
        <w:rPr>
          <w:spacing w:val="-2"/>
        </w:rPr>
        <w:t xml:space="preserve"> (Бакалавриат)</w:t>
      </w:r>
    </w:p>
    <w:p w:rsidR="00E463BF" w:rsidRPr="00F70FB5" w:rsidRDefault="00365E89">
      <w:pPr>
        <w:pStyle w:val="a3"/>
        <w:spacing w:before="3"/>
        <w:ind w:left="399" w:right="627" w:firstLine="0"/>
        <w:jc w:val="center"/>
        <w:rPr>
          <w:b/>
        </w:rPr>
      </w:pPr>
      <w:r w:rsidRPr="00F70FB5">
        <w:rPr>
          <w:b/>
          <w:u w:val="single"/>
        </w:rPr>
        <w:t>13.03.02</w:t>
      </w:r>
      <w:r w:rsidRPr="00F70FB5">
        <w:rPr>
          <w:b/>
          <w:spacing w:val="-5"/>
          <w:u w:val="single"/>
        </w:rPr>
        <w:t xml:space="preserve"> </w:t>
      </w:r>
      <w:r w:rsidRPr="00F70FB5">
        <w:rPr>
          <w:b/>
          <w:u w:val="single"/>
        </w:rPr>
        <w:t>Электроэнергетика</w:t>
      </w:r>
      <w:r w:rsidRPr="00F70FB5">
        <w:rPr>
          <w:b/>
          <w:spacing w:val="-1"/>
          <w:u w:val="single"/>
        </w:rPr>
        <w:t xml:space="preserve"> </w:t>
      </w:r>
      <w:r w:rsidRPr="00F70FB5">
        <w:rPr>
          <w:b/>
          <w:u w:val="single"/>
        </w:rPr>
        <w:t>и</w:t>
      </w:r>
      <w:r w:rsidRPr="00F70FB5">
        <w:rPr>
          <w:b/>
          <w:spacing w:val="4"/>
          <w:u w:val="single"/>
        </w:rPr>
        <w:t xml:space="preserve"> </w:t>
      </w:r>
      <w:r w:rsidRPr="00F70FB5">
        <w:rPr>
          <w:b/>
          <w:spacing w:val="-2"/>
          <w:u w:val="single"/>
        </w:rPr>
        <w:t>электротехника</w:t>
      </w:r>
    </w:p>
    <w:p w:rsidR="00E463BF" w:rsidRPr="00A25914" w:rsidRDefault="00E463BF">
      <w:pPr>
        <w:pStyle w:val="a3"/>
        <w:ind w:left="0" w:firstLine="0"/>
        <w:jc w:val="left"/>
        <w:rPr>
          <w:sz w:val="20"/>
        </w:rPr>
      </w:pPr>
    </w:p>
    <w:p w:rsidR="00E463BF" w:rsidRPr="00A25914" w:rsidRDefault="00E463BF">
      <w:pPr>
        <w:pStyle w:val="a3"/>
        <w:ind w:left="0" w:firstLine="0"/>
        <w:jc w:val="left"/>
        <w:rPr>
          <w:sz w:val="20"/>
        </w:rPr>
      </w:pPr>
    </w:p>
    <w:p w:rsidR="00E463BF" w:rsidRPr="00F70FB5" w:rsidRDefault="00365E89">
      <w:pPr>
        <w:pStyle w:val="a3"/>
        <w:spacing w:before="215" w:line="242" w:lineRule="auto"/>
        <w:ind w:left="3822" w:right="1730" w:hanging="1028"/>
        <w:jc w:val="left"/>
        <w:rPr>
          <w:b/>
        </w:rPr>
      </w:pPr>
      <w:r w:rsidRPr="00A25914">
        <w:t>Направленность</w:t>
      </w:r>
      <w:r w:rsidRPr="00A25914">
        <w:rPr>
          <w:spacing w:val="-15"/>
        </w:rPr>
        <w:t xml:space="preserve"> </w:t>
      </w:r>
      <w:r w:rsidR="00D2284D" w:rsidRPr="00A25914">
        <w:t>(П</w:t>
      </w:r>
      <w:r w:rsidRPr="00A25914">
        <w:t>рофиль</w:t>
      </w:r>
      <w:r w:rsidRPr="00A25914">
        <w:rPr>
          <w:spacing w:val="-15"/>
        </w:rPr>
        <w:t xml:space="preserve"> </w:t>
      </w:r>
      <w:r w:rsidRPr="00A25914">
        <w:t xml:space="preserve">подготовки) </w:t>
      </w:r>
      <w:r w:rsidRPr="00F70FB5">
        <w:rPr>
          <w:b/>
          <w:spacing w:val="-2"/>
          <w:u w:val="single"/>
        </w:rPr>
        <w:t>Электроснабжение</w:t>
      </w:r>
    </w:p>
    <w:p w:rsidR="00E463BF" w:rsidRPr="00A25914" w:rsidRDefault="00E463BF">
      <w:pPr>
        <w:pStyle w:val="a3"/>
        <w:spacing w:before="10"/>
        <w:ind w:left="0" w:firstLine="0"/>
        <w:jc w:val="left"/>
        <w:rPr>
          <w:sz w:val="15"/>
        </w:rPr>
      </w:pPr>
    </w:p>
    <w:p w:rsidR="00D2284D" w:rsidRPr="00A25914" w:rsidRDefault="00D2284D">
      <w:pPr>
        <w:pStyle w:val="a3"/>
        <w:spacing w:before="10"/>
        <w:ind w:left="0" w:firstLine="0"/>
        <w:jc w:val="left"/>
        <w:rPr>
          <w:sz w:val="15"/>
        </w:rPr>
      </w:pPr>
    </w:p>
    <w:p w:rsidR="00E463BF" w:rsidRPr="00A25914" w:rsidRDefault="00365E89">
      <w:pPr>
        <w:pStyle w:val="a3"/>
        <w:spacing w:before="92" w:line="237" w:lineRule="auto"/>
        <w:ind w:left="3404" w:right="3635" w:firstLine="0"/>
        <w:jc w:val="center"/>
      </w:pPr>
      <w:r w:rsidRPr="00A25914">
        <w:t>Квалификация</w:t>
      </w:r>
      <w:r w:rsidRPr="00A25914">
        <w:rPr>
          <w:spacing w:val="-15"/>
        </w:rPr>
        <w:t xml:space="preserve"> </w:t>
      </w:r>
      <w:r w:rsidRPr="00A25914">
        <w:t xml:space="preserve">выпускника </w:t>
      </w:r>
      <w:r w:rsidR="00D2284D" w:rsidRPr="00F70FB5">
        <w:rPr>
          <w:b/>
          <w:spacing w:val="-2"/>
          <w:u w:val="single"/>
        </w:rPr>
        <w:t>Б</w:t>
      </w:r>
      <w:r w:rsidRPr="00F70FB5">
        <w:rPr>
          <w:b/>
          <w:spacing w:val="-2"/>
          <w:u w:val="single"/>
        </w:rPr>
        <w:t>акалавр</w:t>
      </w:r>
    </w:p>
    <w:p w:rsidR="00E463BF" w:rsidRPr="00A25914" w:rsidRDefault="00E463BF">
      <w:pPr>
        <w:pStyle w:val="a3"/>
        <w:ind w:left="0" w:firstLine="0"/>
        <w:jc w:val="left"/>
        <w:rPr>
          <w:sz w:val="20"/>
        </w:rPr>
      </w:pPr>
    </w:p>
    <w:p w:rsidR="00E463BF" w:rsidRPr="00A25914" w:rsidRDefault="00E463BF">
      <w:pPr>
        <w:pStyle w:val="a3"/>
        <w:spacing w:before="6"/>
        <w:ind w:left="0" w:firstLine="0"/>
        <w:jc w:val="left"/>
        <w:rPr>
          <w:sz w:val="20"/>
        </w:rPr>
      </w:pPr>
    </w:p>
    <w:p w:rsidR="00E463BF" w:rsidRPr="00A25914" w:rsidRDefault="00365E89">
      <w:pPr>
        <w:pStyle w:val="a3"/>
        <w:spacing w:before="93" w:line="237" w:lineRule="auto"/>
        <w:ind w:left="3946" w:right="4172" w:firstLine="0"/>
        <w:jc w:val="center"/>
      </w:pPr>
      <w:r w:rsidRPr="00A25914">
        <w:t>Форма</w:t>
      </w:r>
      <w:r w:rsidRPr="00A25914">
        <w:rPr>
          <w:spacing w:val="-15"/>
        </w:rPr>
        <w:t xml:space="preserve"> </w:t>
      </w:r>
      <w:r w:rsidRPr="00A25914">
        <w:t xml:space="preserve">обучения </w:t>
      </w:r>
      <w:r w:rsidR="00D2284D" w:rsidRPr="00F70FB5">
        <w:rPr>
          <w:b/>
          <w:spacing w:val="-2"/>
          <w:u w:val="single"/>
        </w:rPr>
        <w:t xml:space="preserve">очная, </w:t>
      </w:r>
      <w:r w:rsidRPr="00F70FB5">
        <w:rPr>
          <w:b/>
          <w:spacing w:val="-2"/>
          <w:u w:val="single"/>
        </w:rPr>
        <w:t>заочная</w:t>
      </w:r>
    </w:p>
    <w:p w:rsidR="00E463BF" w:rsidRPr="00A25914" w:rsidRDefault="00E463BF">
      <w:pPr>
        <w:pStyle w:val="a3"/>
        <w:ind w:left="0" w:firstLine="0"/>
        <w:jc w:val="left"/>
        <w:rPr>
          <w:sz w:val="20"/>
        </w:rPr>
      </w:pPr>
    </w:p>
    <w:p w:rsidR="00E463BF" w:rsidRPr="00A25914" w:rsidRDefault="00E463BF">
      <w:pPr>
        <w:pStyle w:val="a3"/>
        <w:ind w:left="0" w:firstLine="0"/>
        <w:jc w:val="left"/>
        <w:rPr>
          <w:sz w:val="20"/>
        </w:rPr>
      </w:pPr>
    </w:p>
    <w:p w:rsidR="00E463BF" w:rsidRDefault="00E463BF">
      <w:pPr>
        <w:pStyle w:val="a3"/>
        <w:ind w:left="0" w:firstLine="0"/>
        <w:jc w:val="left"/>
        <w:rPr>
          <w:sz w:val="20"/>
        </w:rPr>
      </w:pPr>
    </w:p>
    <w:p w:rsidR="00E463BF" w:rsidRDefault="00E463BF">
      <w:pPr>
        <w:pStyle w:val="a3"/>
        <w:ind w:left="0" w:firstLine="0"/>
        <w:jc w:val="left"/>
        <w:rPr>
          <w:sz w:val="20"/>
        </w:rPr>
      </w:pPr>
    </w:p>
    <w:p w:rsidR="00E463BF" w:rsidRDefault="00E463BF">
      <w:pPr>
        <w:pStyle w:val="a3"/>
        <w:ind w:left="0" w:firstLine="0"/>
        <w:jc w:val="left"/>
        <w:rPr>
          <w:sz w:val="20"/>
        </w:rPr>
      </w:pPr>
    </w:p>
    <w:p w:rsidR="00D2284D" w:rsidRDefault="00D2284D">
      <w:pPr>
        <w:pStyle w:val="a3"/>
        <w:ind w:left="0" w:firstLine="0"/>
        <w:jc w:val="left"/>
        <w:rPr>
          <w:sz w:val="20"/>
        </w:rPr>
      </w:pPr>
    </w:p>
    <w:p w:rsidR="00D2284D" w:rsidRDefault="00D2284D">
      <w:pPr>
        <w:pStyle w:val="a3"/>
        <w:ind w:left="0" w:firstLine="0"/>
        <w:jc w:val="left"/>
        <w:rPr>
          <w:sz w:val="20"/>
        </w:rPr>
      </w:pPr>
    </w:p>
    <w:p w:rsidR="00D2284D" w:rsidRDefault="00D2284D">
      <w:pPr>
        <w:pStyle w:val="a3"/>
        <w:ind w:left="0" w:firstLine="0"/>
        <w:jc w:val="left"/>
        <w:rPr>
          <w:sz w:val="20"/>
        </w:rPr>
      </w:pPr>
    </w:p>
    <w:p w:rsidR="00E463BF" w:rsidRDefault="00E463BF">
      <w:pPr>
        <w:pStyle w:val="a3"/>
        <w:ind w:left="0" w:firstLine="0"/>
        <w:jc w:val="left"/>
        <w:rPr>
          <w:sz w:val="20"/>
        </w:rPr>
      </w:pPr>
    </w:p>
    <w:p w:rsidR="00E463BF" w:rsidRDefault="00E463BF">
      <w:pPr>
        <w:pStyle w:val="a3"/>
        <w:ind w:left="0" w:firstLine="0"/>
        <w:jc w:val="left"/>
        <w:rPr>
          <w:sz w:val="20"/>
        </w:rPr>
      </w:pPr>
    </w:p>
    <w:p w:rsidR="00E463BF" w:rsidRDefault="00E463BF">
      <w:pPr>
        <w:pStyle w:val="a3"/>
        <w:ind w:left="0" w:firstLine="0"/>
        <w:jc w:val="left"/>
        <w:rPr>
          <w:sz w:val="20"/>
        </w:rPr>
      </w:pPr>
    </w:p>
    <w:p w:rsidR="00E463BF" w:rsidRDefault="00E463BF">
      <w:pPr>
        <w:pStyle w:val="a3"/>
        <w:ind w:left="0" w:firstLine="0"/>
        <w:jc w:val="left"/>
        <w:rPr>
          <w:sz w:val="22"/>
        </w:rPr>
      </w:pPr>
    </w:p>
    <w:p w:rsidR="00E463BF" w:rsidRDefault="00365E89">
      <w:pPr>
        <w:pStyle w:val="a3"/>
        <w:spacing w:before="90"/>
        <w:ind w:left="2169" w:right="2393" w:firstLine="0"/>
        <w:jc w:val="center"/>
      </w:pPr>
      <w:r>
        <w:t xml:space="preserve">Магас, </w:t>
      </w:r>
      <w:r>
        <w:rPr>
          <w:spacing w:val="-4"/>
        </w:rPr>
        <w:t>202</w:t>
      </w:r>
      <w:r w:rsidR="00E94710">
        <w:rPr>
          <w:spacing w:val="-4"/>
        </w:rPr>
        <w:t>5</w:t>
      </w:r>
      <w:r w:rsidR="00A6265A">
        <w:rPr>
          <w:spacing w:val="-4"/>
        </w:rPr>
        <w:t>г</w:t>
      </w:r>
    </w:p>
    <w:p w:rsidR="00E463BF" w:rsidRDefault="00E463BF">
      <w:pPr>
        <w:jc w:val="center"/>
        <w:sectPr w:rsidR="00E463BF">
          <w:footerReference w:type="default" r:id="rId7"/>
          <w:type w:val="continuous"/>
          <w:pgSz w:w="11910" w:h="16840"/>
          <w:pgMar w:top="1040" w:right="500" w:bottom="1180" w:left="1580" w:header="0" w:footer="998" w:gutter="0"/>
          <w:pgNumType w:start="1"/>
          <w:cols w:space="720"/>
        </w:sectPr>
      </w:pPr>
    </w:p>
    <w:p w:rsidR="00E463BF" w:rsidRDefault="00365E89">
      <w:pPr>
        <w:pStyle w:val="a3"/>
        <w:spacing w:before="71" w:line="288" w:lineRule="auto"/>
        <w:ind w:right="349"/>
      </w:pPr>
      <w:r>
        <w:lastRenderedPageBreak/>
        <w:t>В соответствии с Федеральным законом «Об образовании в Российской Федерации», государственная аттестация выпускников, завершающих обучение по программамвысшего образования, является обязательной.</w:t>
      </w:r>
    </w:p>
    <w:p w:rsidR="00E463BF" w:rsidRDefault="00365E89">
      <w:pPr>
        <w:pStyle w:val="a3"/>
        <w:spacing w:line="288" w:lineRule="auto"/>
        <w:ind w:right="342"/>
      </w:pPr>
      <w:r>
        <w:t>Программа государственной итоговой аттестации разработана в соответствии сФедеральным законом «Об образовании в Российской Федерации», ФГОС ВОпо направлению бакалавриата13.03.02 «Электроэнергетика и электротехника», Положением</w:t>
      </w:r>
      <w:r>
        <w:rPr>
          <w:spacing w:val="80"/>
        </w:rPr>
        <w:t xml:space="preserve"> </w:t>
      </w:r>
      <w:r>
        <w:t>о государственной итоговой аттестации выпускников высших учебных заведений Российской Федерации, локальными нормативными актами Ингушского</w:t>
      </w:r>
      <w:r>
        <w:rPr>
          <w:spacing w:val="80"/>
        </w:rPr>
        <w:t xml:space="preserve"> </w:t>
      </w:r>
      <w:r>
        <w:t>государственного университета (далее ИнгГУ), регламентирующими государственную итоговую аттестацию в вузе.</w:t>
      </w:r>
    </w:p>
    <w:p w:rsidR="00E463BF" w:rsidRDefault="00365E89">
      <w:pPr>
        <w:pStyle w:val="a3"/>
        <w:spacing w:before="2" w:line="288" w:lineRule="auto"/>
        <w:ind w:right="339"/>
      </w:pPr>
      <w:r>
        <w:t>Настоящая Программа определяет совокупность требований к государственнойитоговой</w:t>
      </w:r>
      <w:r>
        <w:rPr>
          <w:spacing w:val="52"/>
          <w:w w:val="150"/>
        </w:rPr>
        <w:t xml:space="preserve">   </w:t>
      </w:r>
      <w:r>
        <w:t>аттестации</w:t>
      </w:r>
      <w:r>
        <w:rPr>
          <w:spacing w:val="54"/>
          <w:w w:val="150"/>
        </w:rPr>
        <w:t xml:space="preserve">   </w:t>
      </w:r>
      <w:r>
        <w:t>по</w:t>
      </w:r>
      <w:r>
        <w:rPr>
          <w:spacing w:val="55"/>
          <w:w w:val="150"/>
        </w:rPr>
        <w:t xml:space="preserve">   </w:t>
      </w:r>
      <w:r>
        <w:t>направлению</w:t>
      </w:r>
      <w:r>
        <w:rPr>
          <w:spacing w:val="55"/>
          <w:w w:val="150"/>
        </w:rPr>
        <w:t xml:space="preserve">   </w:t>
      </w:r>
      <w:r>
        <w:rPr>
          <w:spacing w:val="-2"/>
        </w:rPr>
        <w:t>бакалавриата13.03.02</w:t>
      </w:r>
    </w:p>
    <w:p w:rsidR="00E463BF" w:rsidRDefault="00365E89">
      <w:pPr>
        <w:pStyle w:val="a3"/>
        <w:ind w:firstLine="0"/>
      </w:pPr>
      <w:r>
        <w:t>«Электроэнергетика</w:t>
      </w:r>
      <w:r>
        <w:rPr>
          <w:spacing w:val="-5"/>
        </w:rPr>
        <w:t xml:space="preserve"> </w:t>
      </w:r>
      <w:r>
        <w:t>и</w:t>
      </w:r>
      <w:r>
        <w:rPr>
          <w:spacing w:val="-3"/>
        </w:rPr>
        <w:t xml:space="preserve"> </w:t>
      </w:r>
      <w:proofErr w:type="gramStart"/>
      <w:r>
        <w:t>электротехника»на</w:t>
      </w:r>
      <w:proofErr w:type="gramEnd"/>
      <w:r>
        <w:rPr>
          <w:spacing w:val="-4"/>
        </w:rPr>
        <w:t xml:space="preserve"> </w:t>
      </w:r>
      <w:r>
        <w:t>2020-2021</w:t>
      </w:r>
      <w:r>
        <w:rPr>
          <w:spacing w:val="-4"/>
        </w:rPr>
        <w:t xml:space="preserve"> </w:t>
      </w:r>
      <w:r>
        <w:t>учебный</w:t>
      </w:r>
      <w:r>
        <w:rPr>
          <w:spacing w:val="-2"/>
        </w:rPr>
        <w:t xml:space="preserve"> </w:t>
      </w:r>
      <w:r>
        <w:rPr>
          <w:spacing w:val="-4"/>
        </w:rPr>
        <w:t>год.</w:t>
      </w:r>
    </w:p>
    <w:p w:rsidR="00E463BF" w:rsidRDefault="00E463BF">
      <w:pPr>
        <w:pStyle w:val="a3"/>
        <w:ind w:left="0" w:firstLine="0"/>
        <w:jc w:val="left"/>
        <w:rPr>
          <w:sz w:val="34"/>
        </w:rPr>
      </w:pPr>
    </w:p>
    <w:p w:rsidR="00E463BF" w:rsidRDefault="00365E89">
      <w:pPr>
        <w:pStyle w:val="11"/>
        <w:ind w:left="3702" w:firstLine="0"/>
      </w:pPr>
      <w:r>
        <w:t>1</w:t>
      </w:r>
      <w:r>
        <w:rPr>
          <w:spacing w:val="-2"/>
        </w:rPr>
        <w:t xml:space="preserve"> </w:t>
      </w:r>
      <w:r>
        <w:t>Общие</w:t>
      </w:r>
      <w:r>
        <w:rPr>
          <w:spacing w:val="-1"/>
        </w:rPr>
        <w:t xml:space="preserve"> </w:t>
      </w:r>
      <w:r>
        <w:rPr>
          <w:spacing w:val="-2"/>
        </w:rPr>
        <w:t>положения</w:t>
      </w:r>
    </w:p>
    <w:p w:rsidR="00E463BF" w:rsidRDefault="00365E89">
      <w:pPr>
        <w:pStyle w:val="a4"/>
        <w:numPr>
          <w:ilvl w:val="1"/>
          <w:numId w:val="7"/>
        </w:numPr>
        <w:tabs>
          <w:tab w:val="left" w:pos="1445"/>
        </w:tabs>
        <w:spacing w:before="51" w:line="288" w:lineRule="auto"/>
        <w:ind w:right="346"/>
        <w:rPr>
          <w:sz w:val="24"/>
        </w:rPr>
      </w:pPr>
      <w:r>
        <w:rPr>
          <w:sz w:val="24"/>
        </w:rPr>
        <w:t xml:space="preserve">Целью государственной итоговой аттестации является установление соответствия уровня и качества профессиональной подготовки выпускника по направлению бакалавриата13.03.02 «Электроэнергетика и электротехника» требованиям федерального государственного образовательного стандарта высшегообразования и </w:t>
      </w:r>
      <w:r>
        <w:rPr>
          <w:spacing w:val="-2"/>
          <w:sz w:val="24"/>
        </w:rPr>
        <w:t>работодателей.</w:t>
      </w:r>
    </w:p>
    <w:p w:rsidR="00E463BF" w:rsidRDefault="00365E89">
      <w:pPr>
        <w:pStyle w:val="a4"/>
        <w:numPr>
          <w:ilvl w:val="1"/>
          <w:numId w:val="7"/>
        </w:numPr>
        <w:tabs>
          <w:tab w:val="left" w:pos="1378"/>
        </w:tabs>
        <w:spacing w:line="288" w:lineRule="auto"/>
        <w:ind w:right="344"/>
        <w:rPr>
          <w:sz w:val="24"/>
        </w:rPr>
      </w:pPr>
      <w:r>
        <w:rPr>
          <w:sz w:val="24"/>
        </w:rPr>
        <w:t>Государственная итоговая аттестация является частью оценки качества освоенияобразовательной</w:t>
      </w:r>
      <w:r>
        <w:rPr>
          <w:spacing w:val="52"/>
          <w:w w:val="150"/>
          <w:sz w:val="24"/>
        </w:rPr>
        <w:t xml:space="preserve">   </w:t>
      </w:r>
      <w:r>
        <w:rPr>
          <w:sz w:val="24"/>
        </w:rPr>
        <w:t>программы</w:t>
      </w:r>
      <w:r>
        <w:rPr>
          <w:spacing w:val="52"/>
          <w:w w:val="150"/>
          <w:sz w:val="24"/>
        </w:rPr>
        <w:t xml:space="preserve">   </w:t>
      </w:r>
      <w:r>
        <w:rPr>
          <w:sz w:val="24"/>
        </w:rPr>
        <w:t>по</w:t>
      </w:r>
      <w:r>
        <w:rPr>
          <w:spacing w:val="53"/>
          <w:w w:val="150"/>
          <w:sz w:val="24"/>
        </w:rPr>
        <w:t xml:space="preserve">   </w:t>
      </w:r>
      <w:r>
        <w:rPr>
          <w:sz w:val="24"/>
        </w:rPr>
        <w:t>направлению</w:t>
      </w:r>
      <w:r>
        <w:rPr>
          <w:spacing w:val="53"/>
          <w:w w:val="150"/>
          <w:sz w:val="24"/>
        </w:rPr>
        <w:t xml:space="preserve">   </w:t>
      </w:r>
      <w:r>
        <w:rPr>
          <w:spacing w:val="-2"/>
          <w:sz w:val="24"/>
        </w:rPr>
        <w:t>бакалавриата13.03.02</w:t>
      </w:r>
    </w:p>
    <w:p w:rsidR="00E463BF" w:rsidRDefault="00365E89">
      <w:pPr>
        <w:pStyle w:val="a3"/>
        <w:spacing w:line="288" w:lineRule="auto"/>
        <w:ind w:right="349" w:firstLine="0"/>
      </w:pPr>
      <w:r>
        <w:t>«Электроэнергетика и электротехника» и является обязательной процедурой для выпускников всех форм обучения, завершающих освоение образовательной программы (далее ОП) высшего образования в ИнгГУ.</w:t>
      </w:r>
    </w:p>
    <w:p w:rsidR="00E463BF" w:rsidRDefault="00365E89">
      <w:pPr>
        <w:pStyle w:val="a4"/>
        <w:numPr>
          <w:ilvl w:val="1"/>
          <w:numId w:val="7"/>
        </w:numPr>
        <w:tabs>
          <w:tab w:val="left" w:pos="1522"/>
        </w:tabs>
        <w:spacing w:before="1" w:line="288" w:lineRule="auto"/>
        <w:ind w:right="344"/>
        <w:rPr>
          <w:sz w:val="24"/>
        </w:rPr>
      </w:pPr>
      <w:r>
        <w:rPr>
          <w:sz w:val="24"/>
        </w:rPr>
        <w:t>К итоговым аттестационным испытаниям, входящим в состав государственнойитоговой аттестации (далее ГИА), допускаются обучающиеся, успешно завершившие вполном объеме освоение образовательной программы высшего</w:t>
      </w:r>
      <w:r>
        <w:rPr>
          <w:spacing w:val="40"/>
          <w:sz w:val="24"/>
        </w:rPr>
        <w:t xml:space="preserve"> </w:t>
      </w:r>
      <w:r>
        <w:rPr>
          <w:sz w:val="24"/>
        </w:rPr>
        <w:t>образования</w:t>
      </w:r>
      <w:r>
        <w:rPr>
          <w:spacing w:val="-2"/>
          <w:sz w:val="24"/>
        </w:rPr>
        <w:t xml:space="preserve"> </w:t>
      </w:r>
      <w:r>
        <w:rPr>
          <w:sz w:val="24"/>
        </w:rPr>
        <w:t>по направлению</w:t>
      </w:r>
      <w:r>
        <w:rPr>
          <w:spacing w:val="-4"/>
          <w:sz w:val="24"/>
        </w:rPr>
        <w:t xml:space="preserve"> </w:t>
      </w:r>
      <w:r>
        <w:rPr>
          <w:sz w:val="24"/>
        </w:rPr>
        <w:t>подготовки 13.03.02 «Электроэнергетика и электротехника».</w:t>
      </w:r>
    </w:p>
    <w:p w:rsidR="00E463BF" w:rsidRDefault="00365E89">
      <w:pPr>
        <w:pStyle w:val="a4"/>
        <w:numPr>
          <w:ilvl w:val="1"/>
          <w:numId w:val="7"/>
        </w:numPr>
        <w:tabs>
          <w:tab w:val="left" w:pos="1388"/>
        </w:tabs>
        <w:spacing w:before="1" w:line="288" w:lineRule="auto"/>
        <w:ind w:right="344"/>
        <w:rPr>
          <w:sz w:val="24"/>
        </w:rPr>
      </w:pPr>
      <w:proofErr w:type="gramStart"/>
      <w:r>
        <w:rPr>
          <w:sz w:val="24"/>
        </w:rPr>
        <w:t>Выпускнику,успешно</w:t>
      </w:r>
      <w:proofErr w:type="gramEnd"/>
      <w:r>
        <w:rPr>
          <w:sz w:val="24"/>
        </w:rPr>
        <w:t xml:space="preserve"> прошедшему все государственные аттестационные испытания, входящие в структуру государственной итоговой аттестации, присваивается квалификация бакалавр и выдается диплом об образовании образца, установленного Министерством науки и Высшего образования Российской Федерации.</w:t>
      </w:r>
    </w:p>
    <w:p w:rsidR="00E463BF" w:rsidRDefault="00E463BF">
      <w:pPr>
        <w:pStyle w:val="a3"/>
        <w:spacing w:before="2"/>
        <w:ind w:left="0" w:firstLine="0"/>
        <w:jc w:val="left"/>
        <w:rPr>
          <w:sz w:val="29"/>
        </w:rPr>
      </w:pPr>
    </w:p>
    <w:p w:rsidR="00E463BF" w:rsidRDefault="00365E89">
      <w:pPr>
        <w:pStyle w:val="11"/>
        <w:numPr>
          <w:ilvl w:val="2"/>
          <w:numId w:val="7"/>
        </w:numPr>
        <w:tabs>
          <w:tab w:val="left" w:pos="3606"/>
        </w:tabs>
        <w:spacing w:before="1"/>
        <w:jc w:val="both"/>
      </w:pPr>
      <w:r>
        <w:t>Конечный</w:t>
      </w:r>
      <w:r>
        <w:rPr>
          <w:spacing w:val="-8"/>
        </w:rPr>
        <w:t xml:space="preserve"> </w:t>
      </w:r>
      <w:r>
        <w:t xml:space="preserve">результат </w:t>
      </w:r>
      <w:r>
        <w:rPr>
          <w:spacing w:val="-2"/>
        </w:rPr>
        <w:t>обучения</w:t>
      </w:r>
    </w:p>
    <w:p w:rsidR="00E463BF" w:rsidRDefault="00365E89">
      <w:pPr>
        <w:spacing w:before="50" w:line="288" w:lineRule="auto"/>
        <w:ind w:left="119" w:right="345" w:firstLine="706"/>
        <w:jc w:val="both"/>
        <w:rPr>
          <w:b/>
          <w:i/>
          <w:sz w:val="24"/>
        </w:rPr>
      </w:pPr>
      <w:r>
        <w:rPr>
          <w:sz w:val="24"/>
        </w:rPr>
        <w:t>В результате освоения программы бакалавриата у выпускника должны быть сформированы</w:t>
      </w:r>
      <w:r>
        <w:rPr>
          <w:spacing w:val="40"/>
          <w:sz w:val="24"/>
        </w:rPr>
        <w:t xml:space="preserve"> </w:t>
      </w:r>
      <w:r>
        <w:rPr>
          <w:sz w:val="24"/>
        </w:rPr>
        <w:t xml:space="preserve">следующие </w:t>
      </w:r>
      <w:r>
        <w:rPr>
          <w:b/>
          <w:i/>
          <w:sz w:val="24"/>
        </w:rPr>
        <w:t>универсальные компетенции:</w:t>
      </w:r>
    </w:p>
    <w:p w:rsidR="00E463BF" w:rsidRDefault="00365E89">
      <w:pPr>
        <w:pStyle w:val="a3"/>
        <w:spacing w:line="288" w:lineRule="auto"/>
        <w:ind w:left="825" w:right="480" w:firstLine="0"/>
      </w:pPr>
      <w:r>
        <w:rPr>
          <w:b/>
        </w:rPr>
        <w:t>УК-1.</w:t>
      </w:r>
      <w:r>
        <w:rPr>
          <w:b/>
          <w:spacing w:val="-3"/>
        </w:rPr>
        <w:t xml:space="preserve"> </w:t>
      </w:r>
      <w:r>
        <w:t>Способен</w:t>
      </w:r>
      <w:r>
        <w:rPr>
          <w:spacing w:val="-8"/>
        </w:rPr>
        <w:t xml:space="preserve"> </w:t>
      </w:r>
      <w:r>
        <w:t>осуществлять</w:t>
      </w:r>
      <w:r>
        <w:rPr>
          <w:spacing w:val="-5"/>
        </w:rPr>
        <w:t xml:space="preserve"> </w:t>
      </w:r>
      <w:r>
        <w:t>поиск,</w:t>
      </w:r>
      <w:r>
        <w:rPr>
          <w:spacing w:val="-7"/>
        </w:rPr>
        <w:t xml:space="preserve"> </w:t>
      </w:r>
      <w:r>
        <w:t>критический</w:t>
      </w:r>
      <w:r>
        <w:rPr>
          <w:spacing w:val="-4"/>
        </w:rPr>
        <w:t xml:space="preserve"> </w:t>
      </w:r>
      <w:r>
        <w:t>анализ</w:t>
      </w:r>
      <w:r w:rsidR="00CF0344">
        <w:rPr>
          <w:spacing w:val="-8"/>
        </w:rPr>
        <w:t xml:space="preserve"> и синтез </w:t>
      </w:r>
      <w:r>
        <w:t>информации,</w:t>
      </w:r>
      <w:r>
        <w:rPr>
          <w:spacing w:val="-7"/>
        </w:rPr>
        <w:t xml:space="preserve"> </w:t>
      </w:r>
      <w:r>
        <w:t>применять системный подход для решения поставленных задач;</w:t>
      </w:r>
    </w:p>
    <w:p w:rsidR="00E463BF" w:rsidRDefault="00365E89">
      <w:pPr>
        <w:pStyle w:val="a3"/>
        <w:spacing w:before="1" w:line="288" w:lineRule="auto"/>
        <w:ind w:right="354"/>
      </w:pPr>
      <w:r>
        <w:rPr>
          <w:b/>
        </w:rPr>
        <w:t xml:space="preserve">УК-2. </w:t>
      </w:r>
      <w: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E463BF" w:rsidRDefault="00E463BF">
      <w:pPr>
        <w:spacing w:line="288" w:lineRule="auto"/>
        <w:sectPr w:rsidR="00E463BF">
          <w:pgSz w:w="11910" w:h="16840"/>
          <w:pgMar w:top="1040" w:right="500" w:bottom="1180" w:left="1580" w:header="0" w:footer="998" w:gutter="0"/>
          <w:cols w:space="720"/>
        </w:sectPr>
      </w:pPr>
    </w:p>
    <w:p w:rsidR="00E463BF" w:rsidRDefault="00365E89">
      <w:pPr>
        <w:pStyle w:val="a3"/>
        <w:spacing w:before="71" w:line="288" w:lineRule="auto"/>
        <w:jc w:val="left"/>
      </w:pPr>
      <w:r>
        <w:rPr>
          <w:b/>
        </w:rPr>
        <w:lastRenderedPageBreak/>
        <w:t>УК-3.</w:t>
      </w:r>
      <w:r>
        <w:t>Способен</w:t>
      </w:r>
      <w:r>
        <w:rPr>
          <w:spacing w:val="40"/>
        </w:rPr>
        <w:t xml:space="preserve"> </w:t>
      </w:r>
      <w:r>
        <w:t>осуществлять</w:t>
      </w:r>
      <w:r>
        <w:rPr>
          <w:spacing w:val="40"/>
        </w:rPr>
        <w:t xml:space="preserve"> </w:t>
      </w:r>
      <w:r>
        <w:t>социальное</w:t>
      </w:r>
      <w:r>
        <w:rPr>
          <w:spacing w:val="40"/>
        </w:rPr>
        <w:t xml:space="preserve"> </w:t>
      </w:r>
      <w:r>
        <w:t>взаимодействие</w:t>
      </w:r>
      <w:r>
        <w:rPr>
          <w:spacing w:val="40"/>
        </w:rPr>
        <w:t xml:space="preserve"> </w:t>
      </w:r>
      <w:r>
        <w:t>и</w:t>
      </w:r>
      <w:r>
        <w:rPr>
          <w:spacing w:val="40"/>
        </w:rPr>
        <w:t xml:space="preserve"> </w:t>
      </w:r>
      <w:r>
        <w:t>реализовывать</w:t>
      </w:r>
      <w:r>
        <w:rPr>
          <w:spacing w:val="40"/>
        </w:rPr>
        <w:t xml:space="preserve"> </w:t>
      </w:r>
      <w:r>
        <w:t>свою роль в команде;</w:t>
      </w:r>
    </w:p>
    <w:p w:rsidR="00E463BF" w:rsidRDefault="00365E89">
      <w:pPr>
        <w:pStyle w:val="a3"/>
        <w:spacing w:line="288" w:lineRule="auto"/>
        <w:jc w:val="left"/>
      </w:pPr>
      <w:r>
        <w:rPr>
          <w:b/>
        </w:rPr>
        <w:t>УК-4.</w:t>
      </w:r>
      <w:r>
        <w:t>Способен</w:t>
      </w:r>
      <w:r>
        <w:rPr>
          <w:spacing w:val="40"/>
        </w:rPr>
        <w:t xml:space="preserve"> </w:t>
      </w:r>
      <w:r>
        <w:t>осуществлять</w:t>
      </w:r>
      <w:r>
        <w:rPr>
          <w:spacing w:val="40"/>
        </w:rPr>
        <w:t xml:space="preserve"> </w:t>
      </w:r>
      <w:r>
        <w:t>деловую</w:t>
      </w:r>
      <w:r>
        <w:rPr>
          <w:spacing w:val="40"/>
        </w:rPr>
        <w:t xml:space="preserve"> </w:t>
      </w:r>
      <w:r>
        <w:t>коммуникацию</w:t>
      </w:r>
      <w:r>
        <w:rPr>
          <w:spacing w:val="40"/>
        </w:rPr>
        <w:t xml:space="preserve"> </w:t>
      </w:r>
      <w:r>
        <w:t>в</w:t>
      </w:r>
      <w:r>
        <w:rPr>
          <w:spacing w:val="40"/>
        </w:rPr>
        <w:t xml:space="preserve"> </w:t>
      </w:r>
      <w:r>
        <w:t>устной</w:t>
      </w:r>
      <w:r>
        <w:rPr>
          <w:spacing w:val="40"/>
        </w:rPr>
        <w:t xml:space="preserve"> </w:t>
      </w:r>
      <w:r>
        <w:t>и</w:t>
      </w:r>
      <w:r>
        <w:rPr>
          <w:spacing w:val="40"/>
        </w:rPr>
        <w:t xml:space="preserve"> </w:t>
      </w:r>
      <w:r>
        <w:t>письменной</w:t>
      </w:r>
      <w:r>
        <w:rPr>
          <w:spacing w:val="80"/>
        </w:rPr>
        <w:t xml:space="preserve"> </w:t>
      </w:r>
      <w:r>
        <w:t>формах на государственно</w:t>
      </w:r>
      <w:r w:rsidR="00CF0344">
        <w:t>м языке Российской Федерации и иностранных</w:t>
      </w:r>
      <w:r>
        <w:t xml:space="preserve"> язык</w:t>
      </w:r>
      <w:r w:rsidR="00CF0344">
        <w:t>ах</w:t>
      </w:r>
      <w:r>
        <w:t>;</w:t>
      </w:r>
    </w:p>
    <w:p w:rsidR="00E463BF" w:rsidRDefault="00365E89">
      <w:pPr>
        <w:pStyle w:val="a3"/>
        <w:spacing w:before="1" w:line="288" w:lineRule="auto"/>
        <w:jc w:val="left"/>
      </w:pPr>
      <w:r>
        <w:rPr>
          <w:b/>
        </w:rPr>
        <w:t>УК-5.</w:t>
      </w:r>
      <w:r>
        <w:t>Способен воспринимать межкультурное разнообразие</w:t>
      </w:r>
      <w:r>
        <w:rPr>
          <w:spacing w:val="-2"/>
        </w:rPr>
        <w:t xml:space="preserve"> </w:t>
      </w:r>
      <w:r>
        <w:t>общества в социально- историческом, этическом и философском контекстах;</w:t>
      </w:r>
    </w:p>
    <w:p w:rsidR="00E463BF" w:rsidRDefault="00365E89">
      <w:pPr>
        <w:pStyle w:val="a3"/>
        <w:tabs>
          <w:tab w:val="left" w:pos="2672"/>
          <w:tab w:val="left" w:pos="3938"/>
          <w:tab w:val="left" w:pos="4796"/>
          <w:tab w:val="left" w:pos="6081"/>
          <w:tab w:val="left" w:pos="7592"/>
          <w:tab w:val="left" w:pos="7961"/>
        </w:tabs>
        <w:spacing w:line="288" w:lineRule="auto"/>
        <w:ind w:right="355"/>
        <w:jc w:val="left"/>
      </w:pPr>
      <w:r>
        <w:rPr>
          <w:b/>
          <w:spacing w:val="-2"/>
        </w:rPr>
        <w:t>УК-6.</w:t>
      </w:r>
      <w:r>
        <w:rPr>
          <w:spacing w:val="-2"/>
        </w:rPr>
        <w:t>Способен</w:t>
      </w:r>
      <w:r>
        <w:tab/>
      </w:r>
      <w:r>
        <w:rPr>
          <w:spacing w:val="-2"/>
        </w:rPr>
        <w:t>управлять</w:t>
      </w:r>
      <w:r>
        <w:tab/>
      </w:r>
      <w:r>
        <w:rPr>
          <w:spacing w:val="-4"/>
        </w:rPr>
        <w:t>своим</w:t>
      </w:r>
      <w:r>
        <w:tab/>
      </w:r>
      <w:proofErr w:type="gramStart"/>
      <w:r>
        <w:rPr>
          <w:spacing w:val="-2"/>
        </w:rPr>
        <w:t>временем,</w:t>
      </w:r>
      <w:r>
        <w:tab/>
      </w:r>
      <w:proofErr w:type="gramEnd"/>
      <w:r>
        <w:rPr>
          <w:spacing w:val="-2"/>
        </w:rPr>
        <w:t>выстраивать</w:t>
      </w:r>
      <w:r>
        <w:tab/>
      </w:r>
      <w:r>
        <w:rPr>
          <w:spacing w:val="-10"/>
        </w:rPr>
        <w:t>и</w:t>
      </w:r>
      <w:r>
        <w:tab/>
      </w:r>
      <w:r>
        <w:rPr>
          <w:spacing w:val="-2"/>
        </w:rPr>
        <w:t xml:space="preserve">реализовывать </w:t>
      </w:r>
      <w:r>
        <w:t>траекторию саморазвития на основе принципов образования в течение всей жизни;</w:t>
      </w:r>
    </w:p>
    <w:p w:rsidR="00E463BF" w:rsidRDefault="00365E89">
      <w:pPr>
        <w:pStyle w:val="a3"/>
        <w:spacing w:line="288" w:lineRule="auto"/>
        <w:ind w:left="825" w:right="463" w:firstLine="0"/>
        <w:jc w:val="left"/>
      </w:pPr>
      <w:r>
        <w:rPr>
          <w:b/>
        </w:rPr>
        <w:t>УК-7.</w:t>
      </w:r>
      <w:r>
        <w:rPr>
          <w:b/>
          <w:spacing w:val="-4"/>
        </w:rPr>
        <w:t xml:space="preserve"> </w:t>
      </w:r>
      <w:r>
        <w:t>Способен</w:t>
      </w:r>
      <w:r>
        <w:rPr>
          <w:spacing w:val="-10"/>
        </w:rPr>
        <w:t xml:space="preserve"> </w:t>
      </w:r>
      <w:r>
        <w:t>поддерживать</w:t>
      </w:r>
      <w:r>
        <w:rPr>
          <w:spacing w:val="-5"/>
        </w:rPr>
        <w:t xml:space="preserve"> </w:t>
      </w:r>
      <w:r>
        <w:t>должный</w:t>
      </w:r>
      <w:r>
        <w:rPr>
          <w:spacing w:val="-10"/>
        </w:rPr>
        <w:t xml:space="preserve"> </w:t>
      </w:r>
      <w:r>
        <w:t>уровень</w:t>
      </w:r>
      <w:r>
        <w:rPr>
          <w:spacing w:val="-6"/>
        </w:rPr>
        <w:t xml:space="preserve"> </w:t>
      </w:r>
      <w:r>
        <w:t>физической</w:t>
      </w:r>
      <w:r>
        <w:rPr>
          <w:spacing w:val="-5"/>
        </w:rPr>
        <w:t xml:space="preserve"> </w:t>
      </w:r>
      <w:r>
        <w:t>подготовленности для обеспечения полноценной социальной и профессиональной деятельности;</w:t>
      </w:r>
    </w:p>
    <w:p w:rsidR="00A26E8B" w:rsidRDefault="00365E89" w:rsidP="00A26E8B">
      <w:pPr>
        <w:pStyle w:val="a3"/>
        <w:spacing w:line="288" w:lineRule="auto"/>
        <w:ind w:right="346"/>
      </w:pPr>
      <w:r>
        <w:rPr>
          <w:b/>
        </w:rPr>
        <w:t>УК-8.</w:t>
      </w:r>
      <w:r w:rsidR="00CF0344" w:rsidRPr="00CF0344">
        <w:t xml:space="preserve"> </w:t>
      </w:r>
      <w:r w:rsidR="00A26E8B">
        <w:t xml:space="preserve">Способен создавать и поддерживать в повседневной жизни и в профессиональной деятельности для сохранения природной среды, обеспечения устойчивого развития </w:t>
      </w:r>
      <w:proofErr w:type="gramStart"/>
      <w:r w:rsidR="00A26E8B">
        <w:t>общества,  в</w:t>
      </w:r>
      <w:proofErr w:type="gramEnd"/>
      <w:r w:rsidR="00A26E8B">
        <w:t xml:space="preserve"> том числе при</w:t>
      </w:r>
      <w:r w:rsidR="00EB2E75">
        <w:t xml:space="preserve"> угрозе и </w:t>
      </w:r>
      <w:r w:rsidR="00A26E8B">
        <w:t xml:space="preserve"> возникновении чрезвычайных ситуаций и военных конфликтов; </w:t>
      </w:r>
    </w:p>
    <w:p w:rsidR="00A26E8B" w:rsidRDefault="00365E89" w:rsidP="00A26E8B">
      <w:pPr>
        <w:pStyle w:val="a3"/>
        <w:spacing w:line="288" w:lineRule="auto"/>
        <w:ind w:right="346"/>
      </w:pPr>
      <w:r>
        <w:rPr>
          <w:b/>
        </w:rPr>
        <w:t>УК-9.</w:t>
      </w:r>
      <w:r w:rsidR="00CF0344" w:rsidRPr="00CF0344">
        <w:t xml:space="preserve"> </w:t>
      </w:r>
      <w:r w:rsidR="00A26E8B">
        <w:t>Способен принимать обоснованные экономические решения в различных областях жизнедеятельности;</w:t>
      </w:r>
    </w:p>
    <w:p w:rsidR="00E463BF" w:rsidRDefault="00365E89">
      <w:pPr>
        <w:pStyle w:val="a3"/>
        <w:spacing w:line="288" w:lineRule="auto"/>
        <w:ind w:right="348"/>
      </w:pPr>
      <w:r>
        <w:rPr>
          <w:b/>
        </w:rPr>
        <w:t>УК-10.</w:t>
      </w:r>
      <w:r>
        <w:t xml:space="preserve">Способен формировать нетерпимое отношение к коррупционному </w:t>
      </w:r>
      <w:r>
        <w:rPr>
          <w:spacing w:val="-2"/>
        </w:rPr>
        <w:t>поведению.</w:t>
      </w:r>
    </w:p>
    <w:p w:rsidR="00E463BF" w:rsidRDefault="00365E89">
      <w:pPr>
        <w:spacing w:line="288" w:lineRule="auto"/>
        <w:ind w:left="119" w:right="354" w:firstLine="706"/>
        <w:jc w:val="both"/>
        <w:rPr>
          <w:b/>
          <w:i/>
          <w:sz w:val="24"/>
        </w:rPr>
      </w:pPr>
      <w:r>
        <w:rPr>
          <w:sz w:val="24"/>
        </w:rPr>
        <w:t xml:space="preserve">В результате освоения программы бакалавриата у выпускника должны быть сформированы следующие </w:t>
      </w:r>
      <w:r>
        <w:rPr>
          <w:b/>
          <w:i/>
          <w:sz w:val="24"/>
        </w:rPr>
        <w:t>общепрофессиональные компетенции:</w:t>
      </w:r>
    </w:p>
    <w:p w:rsidR="00E463BF" w:rsidRDefault="00365E89">
      <w:pPr>
        <w:pStyle w:val="a3"/>
        <w:spacing w:line="288" w:lineRule="auto"/>
        <w:ind w:right="354"/>
      </w:pPr>
      <w:r>
        <w:rPr>
          <w:b/>
        </w:rPr>
        <w:t xml:space="preserve">ОПК-1. </w:t>
      </w:r>
      <w:r>
        <w:t xml:space="preserve">Способен </w:t>
      </w:r>
      <w:r w:rsidR="00A26E8B">
        <w:t>понимать принципы работы современных информационных технологий и использовать их для решения задач профессиональной деятельности</w:t>
      </w:r>
    </w:p>
    <w:p w:rsidR="00E463BF" w:rsidRDefault="00365E89">
      <w:pPr>
        <w:pStyle w:val="a3"/>
        <w:spacing w:before="1" w:line="288" w:lineRule="auto"/>
        <w:ind w:right="346"/>
      </w:pPr>
      <w:r>
        <w:rPr>
          <w:b/>
        </w:rPr>
        <w:t xml:space="preserve">ОПК-2. </w:t>
      </w:r>
      <w:r>
        <w:t>Способен применять соответствующий физико-математический аппарат, методы анализа и моделирования, теоретического и экспериментального исследования</w:t>
      </w:r>
      <w:r>
        <w:rPr>
          <w:spacing w:val="40"/>
        </w:rPr>
        <w:t xml:space="preserve"> </w:t>
      </w:r>
      <w:r>
        <w:t>при решении профессиональных задач;</w:t>
      </w:r>
    </w:p>
    <w:p w:rsidR="00E463BF" w:rsidRDefault="00365E89">
      <w:pPr>
        <w:pStyle w:val="a3"/>
        <w:spacing w:line="288" w:lineRule="auto"/>
        <w:ind w:right="352"/>
      </w:pPr>
      <w:r>
        <w:rPr>
          <w:b/>
        </w:rPr>
        <w:t>ОПК-3.</w:t>
      </w:r>
      <w:r>
        <w:t>Способен использовать методы анализа и моделирования электрических цепей и электрических машин</w:t>
      </w:r>
    </w:p>
    <w:p w:rsidR="00E463BF" w:rsidRDefault="00365E89">
      <w:pPr>
        <w:pStyle w:val="a3"/>
        <w:spacing w:line="288" w:lineRule="auto"/>
        <w:ind w:right="349"/>
      </w:pPr>
      <w:r>
        <w:rPr>
          <w:b/>
        </w:rPr>
        <w:t xml:space="preserve">ОПК-4. </w:t>
      </w:r>
      <w:r>
        <w:t>Способен использовать свойства конструкционных и электротехнических материалов в расчетах параметров и режимов объектов профессиональной деятельности;</w:t>
      </w:r>
    </w:p>
    <w:p w:rsidR="00E463BF" w:rsidRDefault="00365E89">
      <w:pPr>
        <w:pStyle w:val="a3"/>
        <w:spacing w:line="288" w:lineRule="auto"/>
        <w:ind w:right="353"/>
      </w:pPr>
      <w:r>
        <w:rPr>
          <w:b/>
        </w:rPr>
        <w:t>ОПК-5.</w:t>
      </w:r>
      <w:r>
        <w:rPr>
          <w:b/>
          <w:spacing w:val="-1"/>
        </w:rPr>
        <w:t xml:space="preserve"> </w:t>
      </w:r>
      <w:r>
        <w:t>Способен проводить</w:t>
      </w:r>
      <w:r>
        <w:rPr>
          <w:spacing w:val="-3"/>
        </w:rPr>
        <w:t xml:space="preserve"> </w:t>
      </w:r>
      <w:r>
        <w:t>измерения</w:t>
      </w:r>
      <w:r>
        <w:rPr>
          <w:spacing w:val="-4"/>
        </w:rPr>
        <w:t xml:space="preserve"> </w:t>
      </w:r>
      <w:r>
        <w:t>электрических</w:t>
      </w:r>
      <w:r>
        <w:rPr>
          <w:spacing w:val="-4"/>
        </w:rPr>
        <w:t xml:space="preserve"> </w:t>
      </w:r>
      <w:r>
        <w:t>и не</w:t>
      </w:r>
      <w:r>
        <w:rPr>
          <w:spacing w:val="-5"/>
        </w:rPr>
        <w:t xml:space="preserve"> </w:t>
      </w:r>
      <w:r>
        <w:t>электрических</w:t>
      </w:r>
      <w:r>
        <w:rPr>
          <w:spacing w:val="-4"/>
        </w:rPr>
        <w:t xml:space="preserve"> </w:t>
      </w:r>
      <w:r>
        <w:t>величин применительно к объектам профессиональной деятельности.</w:t>
      </w:r>
    </w:p>
    <w:p w:rsidR="00EB2E75" w:rsidRPr="00EB2E75" w:rsidRDefault="00EB2E75">
      <w:pPr>
        <w:pStyle w:val="a3"/>
        <w:spacing w:line="288" w:lineRule="auto"/>
        <w:ind w:right="353"/>
      </w:pPr>
      <w:r>
        <w:rPr>
          <w:b/>
        </w:rPr>
        <w:t xml:space="preserve">ОПК-6. </w:t>
      </w:r>
      <w:r>
        <w:t xml:space="preserve">Способен проводить измерения электрических и неэлектрических величин применительно к объектам профессиональной деятельности </w:t>
      </w:r>
    </w:p>
    <w:p w:rsidR="00E463BF" w:rsidRDefault="00365E89">
      <w:pPr>
        <w:spacing w:before="1" w:line="288" w:lineRule="auto"/>
        <w:ind w:left="119" w:right="354" w:firstLine="706"/>
        <w:jc w:val="both"/>
        <w:rPr>
          <w:b/>
          <w:i/>
          <w:sz w:val="24"/>
        </w:rPr>
      </w:pPr>
      <w:r>
        <w:rPr>
          <w:sz w:val="24"/>
        </w:rPr>
        <w:t>В результате освоения программы бакалавриата у выпускника должны быть сформированы</w:t>
      </w:r>
      <w:r>
        <w:rPr>
          <w:spacing w:val="40"/>
          <w:sz w:val="24"/>
        </w:rPr>
        <w:t xml:space="preserve"> </w:t>
      </w:r>
      <w:r>
        <w:rPr>
          <w:sz w:val="24"/>
        </w:rPr>
        <w:t xml:space="preserve">следующие </w:t>
      </w:r>
      <w:r>
        <w:rPr>
          <w:b/>
          <w:i/>
          <w:sz w:val="24"/>
        </w:rPr>
        <w:t>профессиональными компетенциями:</w:t>
      </w:r>
    </w:p>
    <w:p w:rsidR="00E463BF" w:rsidRDefault="00365E89">
      <w:pPr>
        <w:pStyle w:val="21"/>
        <w:spacing w:line="288" w:lineRule="auto"/>
        <w:ind w:right="354" w:firstLine="706"/>
      </w:pPr>
      <w:r>
        <w:t xml:space="preserve">Тип задач профессиональной деятельности: Электрические станции и </w:t>
      </w:r>
      <w:r>
        <w:rPr>
          <w:spacing w:val="-2"/>
        </w:rPr>
        <w:t>подстанции</w:t>
      </w:r>
    </w:p>
    <w:p w:rsidR="00E463BF" w:rsidRDefault="00365E89">
      <w:pPr>
        <w:pStyle w:val="a3"/>
        <w:spacing w:line="272" w:lineRule="exact"/>
        <w:ind w:left="825" w:firstLine="0"/>
      </w:pPr>
      <w:r>
        <w:rPr>
          <w:b/>
        </w:rPr>
        <w:t>ПК-1.</w:t>
      </w:r>
      <w:r>
        <w:t>Способен</w:t>
      </w:r>
      <w:r>
        <w:rPr>
          <w:spacing w:val="-8"/>
        </w:rPr>
        <w:t xml:space="preserve"> </w:t>
      </w:r>
      <w:r>
        <w:t>участвовать</w:t>
      </w:r>
      <w:r>
        <w:rPr>
          <w:spacing w:val="-4"/>
        </w:rPr>
        <w:t xml:space="preserve"> </w:t>
      </w:r>
      <w:r>
        <w:t>в</w:t>
      </w:r>
      <w:r>
        <w:rPr>
          <w:spacing w:val="-4"/>
        </w:rPr>
        <w:t xml:space="preserve"> </w:t>
      </w:r>
      <w:r>
        <w:t>проектировании</w:t>
      </w:r>
      <w:r>
        <w:rPr>
          <w:spacing w:val="-1"/>
        </w:rPr>
        <w:t xml:space="preserve"> </w:t>
      </w:r>
      <w:r>
        <w:t>систем</w:t>
      </w:r>
      <w:r>
        <w:rPr>
          <w:spacing w:val="-1"/>
        </w:rPr>
        <w:t xml:space="preserve"> </w:t>
      </w:r>
      <w:r>
        <w:t>электроснабжения</w:t>
      </w:r>
      <w:r>
        <w:rPr>
          <w:spacing w:val="-10"/>
        </w:rPr>
        <w:t xml:space="preserve"> </w:t>
      </w:r>
      <w:r>
        <w:rPr>
          <w:spacing w:val="-2"/>
        </w:rPr>
        <w:t>объектов.</w:t>
      </w:r>
    </w:p>
    <w:p w:rsidR="00E463BF" w:rsidRDefault="00365E89">
      <w:pPr>
        <w:pStyle w:val="a3"/>
        <w:spacing w:before="55" w:line="288" w:lineRule="auto"/>
        <w:ind w:right="353"/>
      </w:pPr>
      <w:r>
        <w:rPr>
          <w:b/>
        </w:rPr>
        <w:t>ПК-2.</w:t>
      </w:r>
      <w:r>
        <w:t>Способен определять и анализировать режимы работы систем электроснабжения объектов</w:t>
      </w:r>
    </w:p>
    <w:p w:rsidR="00E463BF" w:rsidRDefault="00365E89">
      <w:pPr>
        <w:pStyle w:val="a3"/>
        <w:spacing w:line="288" w:lineRule="auto"/>
        <w:ind w:right="356"/>
      </w:pPr>
      <w:r>
        <w:rPr>
          <w:b/>
        </w:rPr>
        <w:t>ПК-5</w:t>
      </w:r>
      <w:r>
        <w:t>. Способен разрабатывать</w:t>
      </w:r>
      <w:r>
        <w:rPr>
          <w:spacing w:val="-3"/>
        </w:rPr>
        <w:t xml:space="preserve"> </w:t>
      </w:r>
      <w:r>
        <w:t>проектную</w:t>
      </w:r>
      <w:r>
        <w:rPr>
          <w:spacing w:val="-1"/>
        </w:rPr>
        <w:t xml:space="preserve"> </w:t>
      </w:r>
      <w:r>
        <w:t>и рабочую</w:t>
      </w:r>
      <w:r>
        <w:rPr>
          <w:spacing w:val="-1"/>
        </w:rPr>
        <w:t xml:space="preserve"> </w:t>
      </w:r>
      <w:r>
        <w:t>документации простых узлов системы электроснабжения объектов капитального строительства</w:t>
      </w:r>
    </w:p>
    <w:p w:rsidR="00E463BF" w:rsidRDefault="00365E89">
      <w:pPr>
        <w:pStyle w:val="21"/>
        <w:spacing w:before="6"/>
        <w:ind w:left="825"/>
      </w:pPr>
      <w:r>
        <w:t>Тип</w:t>
      </w:r>
      <w:r>
        <w:rPr>
          <w:spacing w:val="-5"/>
        </w:rPr>
        <w:t xml:space="preserve"> </w:t>
      </w:r>
      <w:r>
        <w:t>задач</w:t>
      </w:r>
      <w:r>
        <w:rPr>
          <w:spacing w:val="-5"/>
        </w:rPr>
        <w:t xml:space="preserve"> </w:t>
      </w:r>
      <w:r>
        <w:t>профессиональной</w:t>
      </w:r>
      <w:r>
        <w:rPr>
          <w:spacing w:val="1"/>
        </w:rPr>
        <w:t xml:space="preserve"> </w:t>
      </w:r>
      <w:r>
        <w:t>деятельности:</w:t>
      </w:r>
      <w:r>
        <w:rPr>
          <w:spacing w:val="-6"/>
        </w:rPr>
        <w:t xml:space="preserve"> </w:t>
      </w:r>
      <w:r>
        <w:rPr>
          <w:spacing w:val="-2"/>
        </w:rPr>
        <w:t>эксплуатационный</w:t>
      </w:r>
    </w:p>
    <w:p w:rsidR="00E463BF" w:rsidRDefault="00365E89">
      <w:pPr>
        <w:pStyle w:val="a3"/>
        <w:spacing w:before="50" w:line="288" w:lineRule="auto"/>
        <w:ind w:right="352"/>
      </w:pPr>
      <w:r>
        <w:rPr>
          <w:b/>
        </w:rPr>
        <w:t>ПК-3.</w:t>
      </w:r>
      <w:r>
        <w:t xml:space="preserve">Способен использовать технические средства для измерения и контроля </w:t>
      </w:r>
      <w:r>
        <w:lastRenderedPageBreak/>
        <w:t>основных параметров</w:t>
      </w:r>
      <w:r w:rsidR="003E6C83">
        <w:t xml:space="preserve"> </w:t>
      </w:r>
      <w:r>
        <w:t>объектов профессиональной деятельности</w:t>
      </w:r>
    </w:p>
    <w:p w:rsidR="00E463BF" w:rsidRDefault="00365E89" w:rsidP="003E6C83">
      <w:pPr>
        <w:pStyle w:val="a3"/>
        <w:spacing w:before="71" w:line="288" w:lineRule="auto"/>
        <w:ind w:left="0" w:right="347" w:firstLine="0"/>
      </w:pPr>
      <w:r>
        <w:rPr>
          <w:b/>
        </w:rPr>
        <w:t>ПК-4.</w:t>
      </w:r>
      <w:r>
        <w:t>Способен участвовать в монтаже, испытаниях, пусконаладочных работах и эксплуатации элементов оборудования объектов профессиональной деятельности</w:t>
      </w:r>
    </w:p>
    <w:p w:rsidR="00E463BF" w:rsidRDefault="00E463BF">
      <w:pPr>
        <w:pStyle w:val="a3"/>
        <w:spacing w:before="3"/>
        <w:ind w:left="0" w:firstLine="0"/>
        <w:jc w:val="left"/>
        <w:rPr>
          <w:sz w:val="29"/>
        </w:rPr>
      </w:pPr>
    </w:p>
    <w:p w:rsidR="00E463BF" w:rsidRDefault="00365E89">
      <w:pPr>
        <w:pStyle w:val="11"/>
        <w:numPr>
          <w:ilvl w:val="2"/>
          <w:numId w:val="7"/>
        </w:numPr>
        <w:tabs>
          <w:tab w:val="left" w:pos="1686"/>
        </w:tabs>
        <w:ind w:left="1685" w:hanging="246"/>
        <w:jc w:val="both"/>
      </w:pPr>
      <w:r>
        <w:t>Условия</w:t>
      </w:r>
      <w:r>
        <w:rPr>
          <w:spacing w:val="-8"/>
        </w:rPr>
        <w:t xml:space="preserve"> </w:t>
      </w:r>
      <w:r>
        <w:t>проведения</w:t>
      </w:r>
      <w:r>
        <w:rPr>
          <w:spacing w:val="-5"/>
        </w:rPr>
        <w:t xml:space="preserve"> </w:t>
      </w:r>
      <w:r>
        <w:t>государственной</w:t>
      </w:r>
      <w:r>
        <w:rPr>
          <w:spacing w:val="-5"/>
        </w:rPr>
        <w:t xml:space="preserve"> </w:t>
      </w:r>
      <w:r>
        <w:t xml:space="preserve">итоговой </w:t>
      </w:r>
      <w:r>
        <w:rPr>
          <w:spacing w:val="-2"/>
        </w:rPr>
        <w:t>аттестации</w:t>
      </w:r>
    </w:p>
    <w:p w:rsidR="00E463BF" w:rsidRDefault="00365E89">
      <w:pPr>
        <w:pStyle w:val="a4"/>
        <w:numPr>
          <w:ilvl w:val="3"/>
          <w:numId w:val="7"/>
        </w:numPr>
        <w:tabs>
          <w:tab w:val="left" w:pos="2819"/>
        </w:tabs>
        <w:spacing w:before="51"/>
        <w:ind w:hanging="424"/>
        <w:rPr>
          <w:sz w:val="24"/>
        </w:rPr>
      </w:pPr>
      <w:r>
        <w:rPr>
          <w:sz w:val="24"/>
        </w:rPr>
        <w:t>Вид</w:t>
      </w:r>
      <w:r>
        <w:rPr>
          <w:spacing w:val="-4"/>
          <w:sz w:val="24"/>
        </w:rPr>
        <w:t xml:space="preserve"> </w:t>
      </w:r>
      <w:r>
        <w:rPr>
          <w:sz w:val="24"/>
        </w:rPr>
        <w:t>государственной</w:t>
      </w:r>
      <w:r>
        <w:rPr>
          <w:spacing w:val="-5"/>
          <w:sz w:val="24"/>
        </w:rPr>
        <w:t xml:space="preserve"> </w:t>
      </w:r>
      <w:r>
        <w:rPr>
          <w:sz w:val="24"/>
        </w:rPr>
        <w:t>итоговой</w:t>
      </w:r>
      <w:r>
        <w:rPr>
          <w:spacing w:val="-5"/>
          <w:sz w:val="24"/>
        </w:rPr>
        <w:t xml:space="preserve"> </w:t>
      </w:r>
      <w:r>
        <w:rPr>
          <w:spacing w:val="-2"/>
          <w:sz w:val="24"/>
        </w:rPr>
        <w:t>аттестации</w:t>
      </w:r>
    </w:p>
    <w:p w:rsidR="00E463BF" w:rsidRDefault="00365E89">
      <w:pPr>
        <w:pStyle w:val="a3"/>
        <w:spacing w:before="55" w:line="288" w:lineRule="auto"/>
        <w:ind w:right="348"/>
      </w:pPr>
      <w:r>
        <w:t>Государственная итоговая аттестация выпускников Ингушского государственного университета по программам высшего</w:t>
      </w:r>
      <w:r>
        <w:rPr>
          <w:spacing w:val="-1"/>
        </w:rPr>
        <w:t xml:space="preserve"> </w:t>
      </w:r>
      <w:r>
        <w:t>образования в соответствии с ФГОС ВО состоит из одного аттестационного испытания – защиты выпускной квалификационной работы</w:t>
      </w:r>
      <w:r>
        <w:rPr>
          <w:spacing w:val="40"/>
        </w:rPr>
        <w:t xml:space="preserve"> </w:t>
      </w:r>
      <w:r>
        <w:t>(далее –</w:t>
      </w:r>
      <w:r w:rsidR="00EB2E75">
        <w:t xml:space="preserve"> </w:t>
      </w:r>
      <w:r>
        <w:t>ВКР).</w:t>
      </w:r>
    </w:p>
    <w:p w:rsidR="00E463BF" w:rsidRDefault="00365E89">
      <w:pPr>
        <w:pStyle w:val="a4"/>
        <w:numPr>
          <w:ilvl w:val="3"/>
          <w:numId w:val="7"/>
        </w:numPr>
        <w:tabs>
          <w:tab w:val="left" w:pos="2742"/>
        </w:tabs>
        <w:spacing w:before="1" w:line="288" w:lineRule="auto"/>
        <w:ind w:left="825" w:right="2207" w:firstLine="1493"/>
        <w:jc w:val="left"/>
        <w:rPr>
          <w:sz w:val="24"/>
        </w:rPr>
      </w:pPr>
      <w:r>
        <w:rPr>
          <w:sz w:val="24"/>
        </w:rPr>
        <w:t xml:space="preserve">Объем времени на подготовку и проведение </w:t>
      </w:r>
      <w:r>
        <w:rPr>
          <w:spacing w:val="-2"/>
          <w:sz w:val="24"/>
        </w:rPr>
        <w:t>Всоответствиисучебнымпланомнаправлениябакалавриата13.03.02</w:t>
      </w:r>
    </w:p>
    <w:p w:rsidR="00E463BF" w:rsidRDefault="00365E89">
      <w:pPr>
        <w:pStyle w:val="a3"/>
        <w:spacing w:line="288" w:lineRule="auto"/>
        <w:ind w:firstLine="0"/>
        <w:jc w:val="left"/>
      </w:pPr>
      <w:r>
        <w:t>«Электроэнергетика и электротехника»</w:t>
      </w:r>
      <w:r w:rsidR="00EB2E75">
        <w:t xml:space="preserve"> </w:t>
      </w:r>
      <w:r>
        <w:t>объём</w:t>
      </w:r>
      <w:r w:rsidR="00EB2E75">
        <w:t xml:space="preserve"> </w:t>
      </w:r>
      <w:r>
        <w:t>времени на</w:t>
      </w:r>
      <w:r>
        <w:rPr>
          <w:spacing w:val="-4"/>
        </w:rPr>
        <w:t xml:space="preserve"> </w:t>
      </w:r>
      <w:r>
        <w:t>подготовку</w:t>
      </w:r>
      <w:r>
        <w:rPr>
          <w:spacing w:val="-7"/>
        </w:rPr>
        <w:t xml:space="preserve"> </w:t>
      </w:r>
      <w:r>
        <w:t>и проведение</w:t>
      </w:r>
      <w:r>
        <w:rPr>
          <w:spacing w:val="-4"/>
        </w:rPr>
        <w:t xml:space="preserve"> </w:t>
      </w:r>
      <w:r>
        <w:t>защиты ВКР составляет 6 недель</w:t>
      </w:r>
      <w:r>
        <w:rPr>
          <w:color w:val="C00000"/>
        </w:rPr>
        <w:t>.</w:t>
      </w:r>
    </w:p>
    <w:p w:rsidR="00E463BF" w:rsidRDefault="00E463BF">
      <w:pPr>
        <w:pStyle w:val="a3"/>
        <w:spacing w:before="3"/>
        <w:ind w:left="0" w:firstLine="0"/>
        <w:jc w:val="left"/>
        <w:rPr>
          <w:sz w:val="29"/>
        </w:rPr>
      </w:pPr>
    </w:p>
    <w:p w:rsidR="00E463BF" w:rsidRDefault="00365E89">
      <w:pPr>
        <w:pStyle w:val="11"/>
        <w:numPr>
          <w:ilvl w:val="2"/>
          <w:numId w:val="7"/>
        </w:numPr>
        <w:tabs>
          <w:tab w:val="left" w:pos="2103"/>
        </w:tabs>
        <w:ind w:left="2103"/>
        <w:jc w:val="both"/>
      </w:pPr>
      <w:r>
        <w:t>Подготовка</w:t>
      </w:r>
      <w:r>
        <w:rPr>
          <w:spacing w:val="-6"/>
        </w:rPr>
        <w:t xml:space="preserve"> </w:t>
      </w:r>
      <w:r>
        <w:t>выпускной</w:t>
      </w:r>
      <w:r>
        <w:rPr>
          <w:spacing w:val="-7"/>
        </w:rPr>
        <w:t xml:space="preserve"> </w:t>
      </w:r>
      <w:r>
        <w:t>квалификационной</w:t>
      </w:r>
      <w:r>
        <w:rPr>
          <w:spacing w:val="-3"/>
        </w:rPr>
        <w:t xml:space="preserve"> </w:t>
      </w:r>
      <w:r>
        <w:rPr>
          <w:spacing w:val="-2"/>
        </w:rPr>
        <w:t>работы</w:t>
      </w:r>
    </w:p>
    <w:p w:rsidR="00E463BF" w:rsidRDefault="00365E89">
      <w:pPr>
        <w:pStyle w:val="a3"/>
        <w:spacing w:before="50" w:line="288" w:lineRule="auto"/>
        <w:ind w:right="347"/>
      </w:pPr>
      <w:r>
        <w:t>Тематика выпускной квалификационной работы (ВКР) разрабатывается выпускающей кафедрой «Электроэнергетики и электротехники», утверждается приказом ректора университета и предлагается для выбора студентам не позднее, чем за 6 месяцев до защиты.</w:t>
      </w:r>
    </w:p>
    <w:p w:rsidR="00E463BF" w:rsidRDefault="00365E89">
      <w:pPr>
        <w:pStyle w:val="a3"/>
        <w:spacing w:before="1" w:line="288" w:lineRule="auto"/>
        <w:ind w:right="350"/>
      </w:pPr>
      <w:r>
        <w:t>Выпускнику может предоставляться право выбора темы ВКР вплоть до предложения своей темы с необходимым обоснованием целесообразности ее разработки.</w:t>
      </w:r>
    </w:p>
    <w:p w:rsidR="00E463BF" w:rsidRDefault="00365E89">
      <w:pPr>
        <w:pStyle w:val="a3"/>
        <w:spacing w:line="288" w:lineRule="auto"/>
        <w:ind w:right="350"/>
      </w:pPr>
      <w:r>
        <w:t>При подготовке выпускной квалификационной работы каждому выпускнику ИнгГУ</w:t>
      </w:r>
      <w:r w:rsidR="00EB2E75">
        <w:t xml:space="preserve"> </w:t>
      </w:r>
      <w:r>
        <w:t>назначается руководитель и, при необходимости, консультанты.</w:t>
      </w:r>
    </w:p>
    <w:p w:rsidR="00E463BF" w:rsidRDefault="00365E89">
      <w:pPr>
        <w:pStyle w:val="a3"/>
        <w:spacing w:line="288" w:lineRule="auto"/>
        <w:ind w:right="349"/>
      </w:pPr>
      <w:r>
        <w:t>После выбора темы ВКР студент должен написать заявление на имя заведующего</w:t>
      </w:r>
      <w:r w:rsidR="00EB2E75">
        <w:t xml:space="preserve"> </w:t>
      </w:r>
      <w:r>
        <w:t xml:space="preserve">кафедрой о закреплении за ним темы и научного руководителя до начала </w:t>
      </w:r>
      <w:r>
        <w:rPr>
          <w:spacing w:val="-2"/>
        </w:rPr>
        <w:t>преддипломной</w:t>
      </w:r>
      <w:r w:rsidR="00EB2E75">
        <w:rPr>
          <w:spacing w:val="-2"/>
        </w:rPr>
        <w:t xml:space="preserve"> </w:t>
      </w:r>
      <w:r>
        <w:rPr>
          <w:spacing w:val="-2"/>
        </w:rPr>
        <w:t>практики.</w:t>
      </w:r>
    </w:p>
    <w:p w:rsidR="00E463BF" w:rsidRDefault="00365E89">
      <w:pPr>
        <w:pStyle w:val="a3"/>
        <w:spacing w:line="288" w:lineRule="auto"/>
        <w:ind w:right="348"/>
      </w:pPr>
      <w:r>
        <w:t>Выпускная квалификационная работа бакалавров может быть построена на обобщении подготовленных в процессе обучения выпускником курсовых работ по профильным дисциплинам подготовки, собранных и экспериментально апробированных материалах в период практики, докладах на научных конференциях и т.д.</w:t>
      </w:r>
    </w:p>
    <w:p w:rsidR="00E463BF" w:rsidRDefault="00365E89">
      <w:pPr>
        <w:pStyle w:val="a3"/>
        <w:spacing w:before="1" w:line="288" w:lineRule="auto"/>
        <w:ind w:right="345"/>
      </w:pPr>
      <w:r>
        <w:t>Выпускная квалификационная работа может быть проверена руководителем или</w:t>
      </w:r>
      <w:r w:rsidR="00EB2E75">
        <w:t xml:space="preserve"> </w:t>
      </w:r>
      <w:r>
        <w:t>заведующим кафедрой в системе «Антиплагиат» или в базе данных кафедры по выполненным работам. В случае выявления факта плагиата при подготовке работы может быть</w:t>
      </w:r>
      <w:r w:rsidR="00EB2E75">
        <w:t xml:space="preserve"> </w:t>
      </w:r>
      <w:r>
        <w:t>наложено взыскание на студента, согласно Правилам внутреннего распорядка</w:t>
      </w:r>
      <w:r>
        <w:rPr>
          <w:spacing w:val="80"/>
        </w:rPr>
        <w:t xml:space="preserve"> </w:t>
      </w:r>
      <w:r>
        <w:rPr>
          <w:spacing w:val="-2"/>
        </w:rPr>
        <w:t>ИнгГУ.</w:t>
      </w:r>
    </w:p>
    <w:p w:rsidR="00E463BF" w:rsidRDefault="00365E89">
      <w:pPr>
        <w:pStyle w:val="a3"/>
        <w:spacing w:before="1" w:line="288" w:lineRule="auto"/>
        <w:ind w:right="348"/>
      </w:pPr>
      <w:r>
        <w:t>Порядок подготовки и защиты выпускной квалификационной работы бакалавров</w:t>
      </w:r>
      <w:r w:rsidR="00EB2E75">
        <w:t xml:space="preserve"> </w:t>
      </w:r>
      <w:r>
        <w:t>регулирует Положение о выпускной квалификационной работе в ИнгГУ.</w:t>
      </w:r>
    </w:p>
    <w:p w:rsidR="00E463BF" w:rsidRDefault="00365E89">
      <w:pPr>
        <w:pStyle w:val="a3"/>
        <w:spacing w:line="288" w:lineRule="auto"/>
        <w:ind w:right="339"/>
      </w:pPr>
      <w:r>
        <w:t>Защита выпускной квалификационной работы проводится в соответствии с утвержденным графиком проведения государственных аттестационных испытаний, с которым</w:t>
      </w:r>
      <w:r w:rsidR="00EB2E75">
        <w:t xml:space="preserve"> </w:t>
      </w:r>
      <w:r>
        <w:t>студенты знакомятся не позднее, чем за 40 дней до начала государственных аттестационных испытаний, на заседании государственной экзаменационной комиссии по направлению подготовки 13.03.02 «Электроэнергетика и электротехника». Защита выпускной</w:t>
      </w:r>
      <w:r>
        <w:rPr>
          <w:spacing w:val="40"/>
        </w:rPr>
        <w:t xml:space="preserve"> </w:t>
      </w:r>
      <w:r>
        <w:t>бакалаврской</w:t>
      </w:r>
      <w:r>
        <w:rPr>
          <w:spacing w:val="40"/>
        </w:rPr>
        <w:t xml:space="preserve"> </w:t>
      </w:r>
      <w:r>
        <w:t>работы</w:t>
      </w:r>
      <w:r>
        <w:rPr>
          <w:spacing w:val="40"/>
        </w:rPr>
        <w:t xml:space="preserve"> </w:t>
      </w:r>
      <w:r>
        <w:t>происходит</w:t>
      </w:r>
      <w:r>
        <w:rPr>
          <w:spacing w:val="40"/>
        </w:rPr>
        <w:t xml:space="preserve"> </w:t>
      </w:r>
      <w:r>
        <w:t>на</w:t>
      </w:r>
      <w:r>
        <w:rPr>
          <w:spacing w:val="40"/>
        </w:rPr>
        <w:t xml:space="preserve"> </w:t>
      </w:r>
      <w:r>
        <w:t>открытом</w:t>
      </w:r>
      <w:r>
        <w:rPr>
          <w:spacing w:val="40"/>
        </w:rPr>
        <w:t xml:space="preserve"> </w:t>
      </w:r>
      <w:r>
        <w:t>заседании</w:t>
      </w:r>
      <w:r>
        <w:rPr>
          <w:spacing w:val="40"/>
        </w:rPr>
        <w:t xml:space="preserve"> </w:t>
      </w:r>
      <w:r>
        <w:t>Государственной</w:t>
      </w:r>
    </w:p>
    <w:p w:rsidR="00E463BF" w:rsidRDefault="00E463BF">
      <w:pPr>
        <w:spacing w:line="288" w:lineRule="auto"/>
        <w:sectPr w:rsidR="00E463BF">
          <w:pgSz w:w="11910" w:h="16840"/>
          <w:pgMar w:top="1040" w:right="500" w:bottom="1180" w:left="1580" w:header="0" w:footer="998" w:gutter="0"/>
          <w:cols w:space="720"/>
        </w:sectPr>
      </w:pPr>
    </w:p>
    <w:p w:rsidR="00E463BF" w:rsidRDefault="00365E89">
      <w:pPr>
        <w:pStyle w:val="a3"/>
        <w:spacing w:before="71" w:line="288" w:lineRule="auto"/>
        <w:ind w:right="343" w:firstLine="0"/>
      </w:pPr>
      <w:r>
        <w:lastRenderedPageBreak/>
        <w:t>экзаменационной комиссии с участием председателя и членов комиссии (не</w:t>
      </w:r>
      <w:r w:rsidR="00EB2E75">
        <w:t xml:space="preserve"> </w:t>
      </w:r>
      <w:r>
        <w:t>менее двух третей ее списочного состава), утвержденных приказом ректора ИнгГУ. Время защиты объявляется заранее в соответствии с расписанием работы государственной экзаменационной комиссии. На защиту бакалаврских работ</w:t>
      </w:r>
      <w:r w:rsidR="00EB2E75">
        <w:t xml:space="preserve"> </w:t>
      </w:r>
      <w:r>
        <w:t>рекомендуется приглашать руководителей, консультантов и всех заинтересованных лиц.</w:t>
      </w:r>
    </w:p>
    <w:p w:rsidR="00E463BF" w:rsidRDefault="00365E89">
      <w:pPr>
        <w:pStyle w:val="a3"/>
        <w:spacing w:before="1"/>
        <w:ind w:left="825" w:firstLine="0"/>
      </w:pPr>
      <w:r>
        <w:t>Порядок</w:t>
      </w:r>
      <w:r>
        <w:rPr>
          <w:spacing w:val="-6"/>
        </w:rPr>
        <w:t xml:space="preserve"> </w:t>
      </w:r>
      <w:r>
        <w:t>проведения</w:t>
      </w:r>
      <w:r>
        <w:rPr>
          <w:spacing w:val="-3"/>
        </w:rPr>
        <w:t xml:space="preserve"> </w:t>
      </w:r>
      <w:r>
        <w:rPr>
          <w:spacing w:val="-2"/>
        </w:rPr>
        <w:t>защиты.</w:t>
      </w:r>
    </w:p>
    <w:p w:rsidR="00E463BF" w:rsidRDefault="00365E89">
      <w:pPr>
        <w:pStyle w:val="a4"/>
        <w:numPr>
          <w:ilvl w:val="0"/>
          <w:numId w:val="6"/>
        </w:numPr>
        <w:tabs>
          <w:tab w:val="left" w:pos="1167"/>
        </w:tabs>
        <w:spacing w:before="55" w:line="288" w:lineRule="auto"/>
        <w:ind w:right="343" w:firstLine="706"/>
        <w:jc w:val="both"/>
        <w:rPr>
          <w:sz w:val="24"/>
        </w:rPr>
      </w:pPr>
      <w:r>
        <w:rPr>
          <w:sz w:val="24"/>
        </w:rPr>
        <w:t xml:space="preserve">Председатель ГЭК озвучивает фамилию, имя, отчество студента – автора выпускной квалификационной работы, тему и ученую степень, звание и фамилию </w:t>
      </w:r>
      <w:r>
        <w:rPr>
          <w:spacing w:val="-2"/>
          <w:sz w:val="24"/>
        </w:rPr>
        <w:t>руководителя.</w:t>
      </w:r>
    </w:p>
    <w:p w:rsidR="00E463BF" w:rsidRDefault="00365E89">
      <w:pPr>
        <w:pStyle w:val="a4"/>
        <w:numPr>
          <w:ilvl w:val="0"/>
          <w:numId w:val="6"/>
        </w:numPr>
        <w:tabs>
          <w:tab w:val="left" w:pos="1153"/>
        </w:tabs>
        <w:spacing w:before="1" w:line="288" w:lineRule="auto"/>
        <w:ind w:right="343" w:firstLine="706"/>
        <w:jc w:val="both"/>
        <w:rPr>
          <w:sz w:val="24"/>
        </w:rPr>
      </w:pPr>
      <w:r>
        <w:rPr>
          <w:sz w:val="24"/>
        </w:rPr>
        <w:t>Далее, слово для доклада предоставляется выпускнику. Бакалавр должен в свободной форме изложить материал с использованием периодического обращения к информации компьютерной презентации.</w:t>
      </w:r>
    </w:p>
    <w:p w:rsidR="00E463BF" w:rsidRDefault="00365E89">
      <w:pPr>
        <w:pStyle w:val="a4"/>
        <w:numPr>
          <w:ilvl w:val="0"/>
          <w:numId w:val="6"/>
        </w:numPr>
        <w:tabs>
          <w:tab w:val="left" w:pos="1196"/>
        </w:tabs>
        <w:spacing w:line="288" w:lineRule="auto"/>
        <w:ind w:right="354" w:firstLine="706"/>
        <w:jc w:val="both"/>
        <w:rPr>
          <w:sz w:val="24"/>
        </w:rPr>
      </w:pPr>
      <w:r>
        <w:rPr>
          <w:sz w:val="24"/>
        </w:rPr>
        <w:t>После окончания доклада председатель ГЭК предлагает задать вопросы докладчику</w:t>
      </w:r>
      <w:r w:rsidR="00EB2E75">
        <w:rPr>
          <w:sz w:val="24"/>
        </w:rPr>
        <w:t xml:space="preserve"> </w:t>
      </w:r>
      <w:r>
        <w:rPr>
          <w:sz w:val="24"/>
        </w:rPr>
        <w:t>по теме и тем самым выясняют, насколько подготовлен и эрудирован выпускник. Помимо</w:t>
      </w:r>
      <w:r w:rsidR="00EB2E75">
        <w:rPr>
          <w:sz w:val="24"/>
        </w:rPr>
        <w:t xml:space="preserve"> </w:t>
      </w:r>
      <w:r>
        <w:rPr>
          <w:sz w:val="24"/>
        </w:rPr>
        <w:t>членов Государственной экзаменационной комиссии, вопросы могут задавать все, кто</w:t>
      </w:r>
      <w:r w:rsidR="00EB2E75">
        <w:rPr>
          <w:sz w:val="24"/>
        </w:rPr>
        <w:t xml:space="preserve"> </w:t>
      </w:r>
      <w:r>
        <w:rPr>
          <w:sz w:val="24"/>
        </w:rPr>
        <w:t>присутствуют на защите.</w:t>
      </w:r>
    </w:p>
    <w:p w:rsidR="00E463BF" w:rsidRDefault="00365E89">
      <w:pPr>
        <w:pStyle w:val="a4"/>
        <w:numPr>
          <w:ilvl w:val="0"/>
          <w:numId w:val="6"/>
        </w:numPr>
        <w:tabs>
          <w:tab w:val="left" w:pos="1119"/>
        </w:tabs>
        <w:spacing w:line="288" w:lineRule="auto"/>
        <w:ind w:right="349" w:firstLine="706"/>
        <w:jc w:val="both"/>
        <w:rPr>
          <w:sz w:val="24"/>
        </w:rPr>
      </w:pPr>
      <w:r>
        <w:rPr>
          <w:sz w:val="24"/>
        </w:rPr>
        <w:t>В конце защиты бакалаврской работы заключительное слово предоставляется выпускнику (если выпускника всё устраивает, то он вправе отказаться от заключительного</w:t>
      </w:r>
      <w:r w:rsidR="00EB2E75">
        <w:rPr>
          <w:sz w:val="24"/>
        </w:rPr>
        <w:t xml:space="preserve"> </w:t>
      </w:r>
      <w:r>
        <w:rPr>
          <w:sz w:val="24"/>
        </w:rPr>
        <w:t xml:space="preserve">слова). После этого председатель ГЭК выясняет у членов комиссии, имеются ли замечания по процедуре защиты, </w:t>
      </w:r>
      <w:proofErr w:type="gramStart"/>
      <w:r>
        <w:rPr>
          <w:sz w:val="24"/>
        </w:rPr>
        <w:t>и</w:t>
      </w:r>
      <w:proofErr w:type="gramEnd"/>
      <w:r>
        <w:rPr>
          <w:sz w:val="24"/>
        </w:rPr>
        <w:t xml:space="preserve"> если нет, объявляет окончание защиты выпускной квалификационной работы.</w:t>
      </w:r>
    </w:p>
    <w:p w:rsidR="00E463BF" w:rsidRDefault="00365E89">
      <w:pPr>
        <w:pStyle w:val="a3"/>
        <w:spacing w:before="1" w:line="288" w:lineRule="auto"/>
        <w:ind w:right="353"/>
      </w:pPr>
      <w:r>
        <w:t>В некоторых случаях допускается изменение или уточнение темы ВКР, но не позднее, чем за месяц до предполагаемой даты защиты. Этот процесс осуществляется на основании личного заявления студента, согласованного с руководителем, на имя ректора</w:t>
      </w:r>
      <w:r w:rsidR="00EB2E75">
        <w:t xml:space="preserve"> </w:t>
      </w:r>
      <w:r>
        <w:t>ИнгГУ при согласовании с заведующим кафедрой.</w:t>
      </w:r>
    </w:p>
    <w:p w:rsidR="00E463BF" w:rsidRDefault="00365E89">
      <w:pPr>
        <w:pStyle w:val="a3"/>
        <w:spacing w:before="1" w:line="288" w:lineRule="auto"/>
        <w:ind w:right="353"/>
      </w:pPr>
      <w:r>
        <w:t>Решение государственной экзаменационной комиссии об итоговой оценке основывается на оценках:</w:t>
      </w:r>
    </w:p>
    <w:p w:rsidR="00E463BF" w:rsidRDefault="00365E89">
      <w:pPr>
        <w:pStyle w:val="a4"/>
        <w:numPr>
          <w:ilvl w:val="0"/>
          <w:numId w:val="5"/>
        </w:numPr>
        <w:tabs>
          <w:tab w:val="left" w:pos="1138"/>
        </w:tabs>
        <w:spacing w:line="288" w:lineRule="auto"/>
        <w:ind w:right="345" w:firstLine="706"/>
        <w:rPr>
          <w:sz w:val="24"/>
        </w:rPr>
      </w:pPr>
      <w:r>
        <w:rPr>
          <w:sz w:val="24"/>
        </w:rPr>
        <w:t>руководителя за качество работы, степень ее соответствия требованиям, предъявляемым к ВКР;</w:t>
      </w:r>
    </w:p>
    <w:p w:rsidR="00E463BF" w:rsidRDefault="00365E89">
      <w:pPr>
        <w:pStyle w:val="a4"/>
        <w:numPr>
          <w:ilvl w:val="0"/>
          <w:numId w:val="5"/>
        </w:numPr>
        <w:tabs>
          <w:tab w:val="left" w:pos="1066"/>
        </w:tabs>
        <w:spacing w:line="288" w:lineRule="auto"/>
        <w:ind w:right="353" w:firstLine="706"/>
        <w:rPr>
          <w:sz w:val="24"/>
        </w:rPr>
      </w:pPr>
      <w:r>
        <w:rPr>
          <w:sz w:val="24"/>
        </w:rPr>
        <w:t>членов ГЭК за содержание работы, учитывая степень новизны, практической значимости и обоснованности выводов и рекомендаций, сделанных автором по итогам исследования, ее защиту, включая доклад, ответы на вопросы.</w:t>
      </w:r>
    </w:p>
    <w:p w:rsidR="00E463BF" w:rsidRDefault="00365E89">
      <w:pPr>
        <w:pStyle w:val="a3"/>
        <w:spacing w:line="288" w:lineRule="auto"/>
        <w:ind w:right="356"/>
      </w:pPr>
      <w:r>
        <w:t xml:space="preserve">Выпускная квалификационная работа после защиты хранится в архиве </w:t>
      </w:r>
      <w:r>
        <w:rPr>
          <w:spacing w:val="-2"/>
        </w:rPr>
        <w:t>университета.</w:t>
      </w:r>
    </w:p>
    <w:p w:rsidR="00E463BF" w:rsidRDefault="00E463BF">
      <w:pPr>
        <w:pStyle w:val="a3"/>
        <w:spacing w:before="3"/>
        <w:ind w:left="0" w:firstLine="0"/>
        <w:jc w:val="left"/>
        <w:rPr>
          <w:sz w:val="29"/>
        </w:rPr>
      </w:pPr>
    </w:p>
    <w:p w:rsidR="00E463BF" w:rsidRDefault="00365E89">
      <w:pPr>
        <w:pStyle w:val="11"/>
        <w:numPr>
          <w:ilvl w:val="0"/>
          <w:numId w:val="6"/>
        </w:numPr>
        <w:tabs>
          <w:tab w:val="left" w:pos="2655"/>
        </w:tabs>
        <w:ind w:left="2655" w:hanging="245"/>
        <w:jc w:val="left"/>
      </w:pPr>
      <w:r>
        <w:t>Руководство</w:t>
      </w:r>
      <w:r>
        <w:rPr>
          <w:spacing w:val="-3"/>
        </w:rPr>
        <w:t xml:space="preserve"> </w:t>
      </w:r>
      <w:r>
        <w:t>подготовкой</w:t>
      </w:r>
      <w:r>
        <w:rPr>
          <w:spacing w:val="-6"/>
        </w:rPr>
        <w:t xml:space="preserve"> </w:t>
      </w:r>
      <w:r>
        <w:t>и</w:t>
      </w:r>
      <w:r>
        <w:rPr>
          <w:spacing w:val="-2"/>
        </w:rPr>
        <w:t xml:space="preserve"> </w:t>
      </w:r>
      <w:r>
        <w:t>защитой</w:t>
      </w:r>
      <w:r>
        <w:rPr>
          <w:spacing w:val="-6"/>
        </w:rPr>
        <w:t xml:space="preserve"> </w:t>
      </w:r>
      <w:r>
        <w:rPr>
          <w:spacing w:val="-5"/>
        </w:rPr>
        <w:t>ВКР</w:t>
      </w:r>
    </w:p>
    <w:p w:rsidR="00E463BF" w:rsidRDefault="00E463BF">
      <w:pPr>
        <w:pStyle w:val="a3"/>
        <w:spacing w:before="2"/>
        <w:ind w:left="0" w:firstLine="0"/>
        <w:jc w:val="left"/>
        <w:rPr>
          <w:b/>
          <w:sz w:val="33"/>
        </w:rPr>
      </w:pPr>
    </w:p>
    <w:p w:rsidR="00E463BF" w:rsidRDefault="00365E89">
      <w:pPr>
        <w:pStyle w:val="a3"/>
        <w:spacing w:line="288" w:lineRule="auto"/>
        <w:ind w:right="352"/>
      </w:pPr>
      <w:r>
        <w:t>Руководителями выпускных квалификационных работ являются, как правило, высококвалифицированные преподаватели кафедр, имеющие научную степень кандидата или</w:t>
      </w:r>
      <w:r w:rsidR="00EB2E75">
        <w:t xml:space="preserve"> </w:t>
      </w:r>
      <w:r>
        <w:t>доктора наук.</w:t>
      </w:r>
    </w:p>
    <w:p w:rsidR="00E463BF" w:rsidRDefault="00365E89">
      <w:pPr>
        <w:pStyle w:val="a3"/>
        <w:spacing w:before="1" w:line="288" w:lineRule="auto"/>
        <w:ind w:right="342"/>
      </w:pPr>
      <w:r>
        <w:t>После утверждения темы и назначения научного руководителя приказом ректора</w:t>
      </w:r>
      <w:r w:rsidR="00EB2E75">
        <w:t xml:space="preserve"> </w:t>
      </w:r>
      <w:proofErr w:type="gramStart"/>
      <w:r>
        <w:t>студент</w:t>
      </w:r>
      <w:r>
        <w:rPr>
          <w:spacing w:val="50"/>
        </w:rPr>
        <w:t xml:space="preserve">  </w:t>
      </w:r>
      <w:r>
        <w:t>совместно</w:t>
      </w:r>
      <w:proofErr w:type="gramEnd"/>
      <w:r>
        <w:rPr>
          <w:spacing w:val="53"/>
        </w:rPr>
        <w:t xml:space="preserve">  </w:t>
      </w:r>
      <w:r>
        <w:t>с</w:t>
      </w:r>
      <w:r>
        <w:rPr>
          <w:spacing w:val="52"/>
        </w:rPr>
        <w:t xml:space="preserve">  </w:t>
      </w:r>
      <w:r>
        <w:t>научным</w:t>
      </w:r>
      <w:r>
        <w:rPr>
          <w:spacing w:val="54"/>
        </w:rPr>
        <w:t xml:space="preserve">  </w:t>
      </w:r>
      <w:r>
        <w:t>руководителем</w:t>
      </w:r>
      <w:r>
        <w:rPr>
          <w:spacing w:val="53"/>
        </w:rPr>
        <w:t xml:space="preserve">  </w:t>
      </w:r>
      <w:r>
        <w:t>разрабатывает</w:t>
      </w:r>
      <w:r>
        <w:rPr>
          <w:spacing w:val="53"/>
        </w:rPr>
        <w:t xml:space="preserve">  </w:t>
      </w:r>
      <w:r>
        <w:t>план-</w:t>
      </w:r>
      <w:r>
        <w:rPr>
          <w:spacing w:val="-2"/>
        </w:rPr>
        <w:t>график</w:t>
      </w:r>
    </w:p>
    <w:p w:rsidR="00E463BF" w:rsidRDefault="00E463BF">
      <w:pPr>
        <w:spacing w:line="288" w:lineRule="auto"/>
        <w:sectPr w:rsidR="00E463BF">
          <w:pgSz w:w="11910" w:h="16840"/>
          <w:pgMar w:top="1040" w:right="500" w:bottom="1180" w:left="1580" w:header="0" w:footer="998" w:gutter="0"/>
          <w:cols w:space="720"/>
        </w:sectPr>
      </w:pPr>
    </w:p>
    <w:p w:rsidR="00E463BF" w:rsidRDefault="00365E89">
      <w:pPr>
        <w:pStyle w:val="a3"/>
        <w:spacing w:before="71" w:line="288" w:lineRule="auto"/>
        <w:ind w:right="340" w:firstLine="0"/>
      </w:pPr>
      <w:r>
        <w:lastRenderedPageBreak/>
        <w:t>выполнения работы и в течение 10 дней после назначения руководителя обязан представить его на кафедру.</w:t>
      </w:r>
    </w:p>
    <w:p w:rsidR="00E463BF" w:rsidRDefault="00365E89">
      <w:pPr>
        <w:pStyle w:val="a3"/>
        <w:spacing w:line="288" w:lineRule="auto"/>
        <w:ind w:right="345"/>
      </w:pPr>
      <w:r>
        <w:t>Контроль за выполнением плана-графика осуществляет заведующий кафедрой. В плане указываются как основные этапы выполнения работы в целом, так и сроки консультаций с руководителем, консультантами и другими специалистами. Время, отводимое на выполнение</w:t>
      </w:r>
      <w:r w:rsidR="00EB2E75">
        <w:t xml:space="preserve"> </w:t>
      </w:r>
      <w:r>
        <w:t>ВКР для студентов специальности 13.03.02 «Электроэнергетика и электротехника», регламентируется учебным планом – 6 недель.</w:t>
      </w:r>
    </w:p>
    <w:p w:rsidR="00E463BF" w:rsidRDefault="00365E89">
      <w:pPr>
        <w:pStyle w:val="a3"/>
        <w:spacing w:before="1" w:line="288" w:lineRule="auto"/>
        <w:ind w:right="352"/>
      </w:pPr>
      <w:r>
        <w:t>На научного руководителя возлагается непосредственное и систематическое руководство работой студента. Руководитель выпускной квалификационной работы:</w:t>
      </w:r>
    </w:p>
    <w:p w:rsidR="00E463BF" w:rsidRDefault="00365E89">
      <w:pPr>
        <w:pStyle w:val="a4"/>
        <w:numPr>
          <w:ilvl w:val="0"/>
          <w:numId w:val="4"/>
        </w:numPr>
        <w:tabs>
          <w:tab w:val="left" w:pos="1047"/>
        </w:tabs>
        <w:spacing w:line="288" w:lineRule="auto"/>
        <w:ind w:right="350" w:firstLine="706"/>
        <w:rPr>
          <w:sz w:val="24"/>
        </w:rPr>
      </w:pPr>
      <w:r>
        <w:rPr>
          <w:sz w:val="24"/>
        </w:rPr>
        <w:t>выдает студенту задание на выполнение ВКР с указанием срока окончания работы,</w:t>
      </w:r>
      <w:r w:rsidR="00EB2E75">
        <w:rPr>
          <w:sz w:val="24"/>
        </w:rPr>
        <w:t xml:space="preserve"> </w:t>
      </w:r>
      <w:r>
        <w:rPr>
          <w:sz w:val="24"/>
        </w:rPr>
        <w:t xml:space="preserve">утвержденное заведующим кафедрой; задание на сбор исходных данных к </w:t>
      </w:r>
      <w:r>
        <w:rPr>
          <w:spacing w:val="-2"/>
          <w:sz w:val="24"/>
        </w:rPr>
        <w:t>проектированию;</w:t>
      </w:r>
    </w:p>
    <w:p w:rsidR="00E463BF" w:rsidRDefault="00365E89">
      <w:pPr>
        <w:pStyle w:val="a4"/>
        <w:numPr>
          <w:ilvl w:val="0"/>
          <w:numId w:val="4"/>
        </w:numPr>
        <w:tabs>
          <w:tab w:val="left" w:pos="1100"/>
        </w:tabs>
        <w:spacing w:before="1" w:line="288" w:lineRule="auto"/>
        <w:ind w:right="349" w:firstLine="706"/>
        <w:rPr>
          <w:sz w:val="24"/>
        </w:rPr>
      </w:pPr>
      <w:r>
        <w:rPr>
          <w:sz w:val="24"/>
        </w:rPr>
        <w:t>выдает кафедральные методические указания, в которых устанавливается обязательный объем ВКР применительно к направлению, и требования к оформлению пояснительной записки к работе;</w:t>
      </w:r>
    </w:p>
    <w:p w:rsidR="00E463BF" w:rsidRDefault="00365E89">
      <w:pPr>
        <w:pStyle w:val="a4"/>
        <w:numPr>
          <w:ilvl w:val="0"/>
          <w:numId w:val="4"/>
        </w:numPr>
        <w:tabs>
          <w:tab w:val="left" w:pos="1105"/>
        </w:tabs>
        <w:spacing w:line="288" w:lineRule="auto"/>
        <w:ind w:right="349" w:firstLine="706"/>
        <w:rPr>
          <w:sz w:val="24"/>
        </w:rPr>
      </w:pPr>
      <w:r>
        <w:rPr>
          <w:sz w:val="24"/>
        </w:rPr>
        <w:t>рекомендует студенту необходимую основную литературу, справочные и архивные</w:t>
      </w:r>
      <w:r w:rsidR="00EB2E75">
        <w:rPr>
          <w:sz w:val="24"/>
        </w:rPr>
        <w:t xml:space="preserve"> </w:t>
      </w:r>
      <w:r>
        <w:rPr>
          <w:sz w:val="24"/>
        </w:rPr>
        <w:t>материалы, монографии, литературу</w:t>
      </w:r>
      <w:r>
        <w:rPr>
          <w:spacing w:val="-2"/>
          <w:sz w:val="24"/>
        </w:rPr>
        <w:t xml:space="preserve"> </w:t>
      </w:r>
      <w:r>
        <w:rPr>
          <w:sz w:val="24"/>
        </w:rPr>
        <w:t>на иностранных</w:t>
      </w:r>
      <w:r>
        <w:rPr>
          <w:spacing w:val="-2"/>
          <w:sz w:val="24"/>
        </w:rPr>
        <w:t xml:space="preserve"> </w:t>
      </w:r>
      <w:r>
        <w:rPr>
          <w:sz w:val="24"/>
        </w:rPr>
        <w:t>языках, типовые проекты и другие</w:t>
      </w:r>
      <w:r w:rsidR="00EB2E75">
        <w:rPr>
          <w:sz w:val="24"/>
        </w:rPr>
        <w:t xml:space="preserve"> </w:t>
      </w:r>
      <w:r>
        <w:rPr>
          <w:sz w:val="24"/>
        </w:rPr>
        <w:t>источники по теме;</w:t>
      </w:r>
    </w:p>
    <w:p w:rsidR="00E463BF" w:rsidRDefault="00365E89">
      <w:pPr>
        <w:pStyle w:val="a4"/>
        <w:numPr>
          <w:ilvl w:val="0"/>
          <w:numId w:val="4"/>
        </w:numPr>
        <w:tabs>
          <w:tab w:val="left" w:pos="1057"/>
        </w:tabs>
        <w:spacing w:line="288" w:lineRule="auto"/>
        <w:ind w:right="356" w:firstLine="706"/>
        <w:rPr>
          <w:sz w:val="24"/>
        </w:rPr>
      </w:pPr>
      <w:r>
        <w:rPr>
          <w:sz w:val="24"/>
        </w:rPr>
        <w:t>проводит систематические, предусмотренные календарным графиком работы студента и расписанием, беседы и проводит, по мере надобности, консультации;</w:t>
      </w:r>
    </w:p>
    <w:p w:rsidR="00E463BF" w:rsidRDefault="00365E89">
      <w:pPr>
        <w:pStyle w:val="a4"/>
        <w:numPr>
          <w:ilvl w:val="0"/>
          <w:numId w:val="4"/>
        </w:numPr>
        <w:tabs>
          <w:tab w:val="left" w:pos="999"/>
        </w:tabs>
        <w:spacing w:before="1" w:line="288" w:lineRule="auto"/>
        <w:ind w:right="350" w:firstLine="706"/>
        <w:rPr>
          <w:sz w:val="24"/>
        </w:rPr>
      </w:pPr>
      <w:r>
        <w:rPr>
          <w:sz w:val="24"/>
        </w:rPr>
        <w:t>осуществляет общий контроль за ходом выполнения ВКР и проверяет качество работы по частям или в целом;</w:t>
      </w:r>
    </w:p>
    <w:p w:rsidR="00E463BF" w:rsidRDefault="00365E89">
      <w:pPr>
        <w:pStyle w:val="a4"/>
        <w:numPr>
          <w:ilvl w:val="0"/>
          <w:numId w:val="4"/>
        </w:numPr>
        <w:tabs>
          <w:tab w:val="left" w:pos="999"/>
        </w:tabs>
        <w:spacing w:line="288" w:lineRule="auto"/>
        <w:ind w:right="354" w:firstLine="706"/>
        <w:rPr>
          <w:sz w:val="24"/>
        </w:rPr>
      </w:pPr>
      <w:r>
        <w:rPr>
          <w:sz w:val="24"/>
        </w:rPr>
        <w:t>оказывает студенту помощь в разработке календарного графика работы на весь период выполнения выпускной квалификационной работы;</w:t>
      </w:r>
    </w:p>
    <w:p w:rsidR="00E463BF" w:rsidRDefault="00365E89">
      <w:pPr>
        <w:pStyle w:val="a4"/>
        <w:numPr>
          <w:ilvl w:val="0"/>
          <w:numId w:val="4"/>
        </w:numPr>
        <w:tabs>
          <w:tab w:val="left" w:pos="970"/>
        </w:tabs>
        <w:ind w:left="969" w:hanging="145"/>
        <w:rPr>
          <w:sz w:val="24"/>
        </w:rPr>
      </w:pPr>
      <w:r>
        <w:rPr>
          <w:sz w:val="24"/>
        </w:rPr>
        <w:t>проверяет</w:t>
      </w:r>
      <w:r>
        <w:rPr>
          <w:spacing w:val="-9"/>
          <w:sz w:val="24"/>
        </w:rPr>
        <w:t xml:space="preserve"> </w:t>
      </w:r>
      <w:r>
        <w:rPr>
          <w:sz w:val="24"/>
        </w:rPr>
        <w:t>выполнение</w:t>
      </w:r>
      <w:r>
        <w:rPr>
          <w:spacing w:val="-13"/>
          <w:sz w:val="24"/>
        </w:rPr>
        <w:t xml:space="preserve"> </w:t>
      </w:r>
      <w:r>
        <w:rPr>
          <w:sz w:val="24"/>
        </w:rPr>
        <w:t>работы</w:t>
      </w:r>
      <w:r>
        <w:rPr>
          <w:spacing w:val="-10"/>
          <w:sz w:val="24"/>
        </w:rPr>
        <w:t xml:space="preserve"> </w:t>
      </w:r>
      <w:r>
        <w:rPr>
          <w:sz w:val="24"/>
        </w:rPr>
        <w:t>(по</w:t>
      </w:r>
      <w:r>
        <w:rPr>
          <w:spacing w:val="-5"/>
          <w:sz w:val="24"/>
        </w:rPr>
        <w:t xml:space="preserve"> </w:t>
      </w:r>
      <w:r>
        <w:rPr>
          <w:sz w:val="24"/>
        </w:rPr>
        <w:t>частям</w:t>
      </w:r>
      <w:r>
        <w:rPr>
          <w:spacing w:val="-11"/>
          <w:sz w:val="24"/>
        </w:rPr>
        <w:t xml:space="preserve"> </w:t>
      </w:r>
      <w:r>
        <w:rPr>
          <w:sz w:val="24"/>
        </w:rPr>
        <w:t>или</w:t>
      </w:r>
      <w:r>
        <w:rPr>
          <w:spacing w:val="-15"/>
          <w:sz w:val="24"/>
        </w:rPr>
        <w:t xml:space="preserve"> </w:t>
      </w:r>
      <w:r>
        <w:rPr>
          <w:sz w:val="24"/>
        </w:rPr>
        <w:t>в</w:t>
      </w:r>
      <w:r>
        <w:rPr>
          <w:spacing w:val="-7"/>
          <w:sz w:val="24"/>
        </w:rPr>
        <w:t xml:space="preserve"> </w:t>
      </w:r>
      <w:r>
        <w:rPr>
          <w:spacing w:val="-2"/>
          <w:sz w:val="24"/>
        </w:rPr>
        <w:t>целом);</w:t>
      </w:r>
    </w:p>
    <w:p w:rsidR="00E463BF" w:rsidRDefault="00365E89">
      <w:pPr>
        <w:pStyle w:val="a4"/>
        <w:numPr>
          <w:ilvl w:val="0"/>
          <w:numId w:val="4"/>
        </w:numPr>
        <w:tabs>
          <w:tab w:val="left" w:pos="970"/>
        </w:tabs>
        <w:spacing w:before="56"/>
        <w:ind w:left="969" w:hanging="145"/>
        <w:rPr>
          <w:sz w:val="24"/>
        </w:rPr>
      </w:pPr>
      <w:r>
        <w:rPr>
          <w:spacing w:val="-2"/>
          <w:sz w:val="24"/>
        </w:rPr>
        <w:t>даёт</w:t>
      </w:r>
      <w:r>
        <w:rPr>
          <w:spacing w:val="1"/>
          <w:sz w:val="24"/>
        </w:rPr>
        <w:t xml:space="preserve"> </w:t>
      </w:r>
      <w:r>
        <w:rPr>
          <w:spacing w:val="-2"/>
          <w:sz w:val="24"/>
        </w:rPr>
        <w:t>подробный</w:t>
      </w:r>
      <w:r>
        <w:rPr>
          <w:spacing w:val="-1"/>
          <w:sz w:val="24"/>
        </w:rPr>
        <w:t xml:space="preserve"> </w:t>
      </w:r>
      <w:r>
        <w:rPr>
          <w:spacing w:val="-2"/>
          <w:sz w:val="24"/>
        </w:rPr>
        <w:t>отзыв</w:t>
      </w:r>
      <w:r>
        <w:rPr>
          <w:spacing w:val="2"/>
          <w:sz w:val="24"/>
        </w:rPr>
        <w:t xml:space="preserve"> </w:t>
      </w:r>
      <w:r>
        <w:rPr>
          <w:spacing w:val="-2"/>
          <w:sz w:val="24"/>
        </w:rPr>
        <w:t>на</w:t>
      </w:r>
      <w:r>
        <w:rPr>
          <w:spacing w:val="-4"/>
          <w:sz w:val="24"/>
        </w:rPr>
        <w:t xml:space="preserve"> </w:t>
      </w:r>
      <w:r>
        <w:rPr>
          <w:spacing w:val="-2"/>
          <w:sz w:val="24"/>
        </w:rPr>
        <w:t>законченную</w:t>
      </w:r>
      <w:r>
        <w:rPr>
          <w:spacing w:val="-1"/>
          <w:sz w:val="24"/>
        </w:rPr>
        <w:t xml:space="preserve"> </w:t>
      </w:r>
      <w:r>
        <w:rPr>
          <w:spacing w:val="-2"/>
          <w:sz w:val="24"/>
        </w:rPr>
        <w:t>выпускную</w:t>
      </w:r>
      <w:r>
        <w:rPr>
          <w:spacing w:val="-1"/>
          <w:sz w:val="24"/>
        </w:rPr>
        <w:t xml:space="preserve"> </w:t>
      </w:r>
      <w:r>
        <w:rPr>
          <w:spacing w:val="-2"/>
          <w:sz w:val="24"/>
        </w:rPr>
        <w:t>квалификационную</w:t>
      </w:r>
      <w:r>
        <w:rPr>
          <w:sz w:val="24"/>
        </w:rPr>
        <w:t xml:space="preserve"> </w:t>
      </w:r>
      <w:r>
        <w:rPr>
          <w:spacing w:val="-2"/>
          <w:sz w:val="24"/>
        </w:rPr>
        <w:t>работу.</w:t>
      </w:r>
    </w:p>
    <w:p w:rsidR="00E463BF" w:rsidRDefault="00365E89">
      <w:pPr>
        <w:pStyle w:val="a3"/>
        <w:spacing w:before="55" w:line="288" w:lineRule="auto"/>
        <w:ind w:right="348"/>
      </w:pPr>
      <w:r>
        <w:t>По предложению руководителя выпускной квалификационной работы, в случае необходимости, кафедра имеет право приглашать консультантов по отдельным разделам выпускной квалификационной работы за счет времени, отведенного на руководство выпускной квалификационной работой.</w:t>
      </w:r>
    </w:p>
    <w:p w:rsidR="00E463BF" w:rsidRDefault="00365E89">
      <w:pPr>
        <w:pStyle w:val="a3"/>
        <w:spacing w:line="288" w:lineRule="auto"/>
        <w:ind w:right="350"/>
      </w:pPr>
      <w:r>
        <w:t>Консультантами по отдельным разделам выпускной квалификационной работы могут</w:t>
      </w:r>
      <w:r w:rsidR="00EB2E75">
        <w:t xml:space="preserve"> </w:t>
      </w:r>
      <w:r>
        <w:t xml:space="preserve">назначаться профессора и преподаватели высших учебных заведений, а также высококвалифицированные специалисты и научные работники других учреждений и </w:t>
      </w:r>
      <w:r>
        <w:rPr>
          <w:spacing w:val="-2"/>
        </w:rPr>
        <w:t>предприятий.</w:t>
      </w:r>
    </w:p>
    <w:p w:rsidR="00E463BF" w:rsidRDefault="00E463BF">
      <w:pPr>
        <w:pStyle w:val="a3"/>
        <w:ind w:left="0" w:firstLine="0"/>
        <w:jc w:val="left"/>
        <w:rPr>
          <w:sz w:val="26"/>
        </w:rPr>
      </w:pPr>
    </w:p>
    <w:p w:rsidR="00E463BF" w:rsidRDefault="00E463BF">
      <w:pPr>
        <w:pStyle w:val="a3"/>
        <w:spacing w:before="1"/>
        <w:ind w:left="0" w:firstLine="0"/>
        <w:jc w:val="left"/>
        <w:rPr>
          <w:sz w:val="32"/>
        </w:rPr>
      </w:pPr>
    </w:p>
    <w:p w:rsidR="00E463BF" w:rsidRDefault="00365E89">
      <w:pPr>
        <w:pStyle w:val="11"/>
        <w:numPr>
          <w:ilvl w:val="0"/>
          <w:numId w:val="6"/>
        </w:numPr>
        <w:tabs>
          <w:tab w:val="left" w:pos="2377"/>
        </w:tabs>
        <w:ind w:left="2376" w:hanging="246"/>
        <w:jc w:val="left"/>
      </w:pPr>
      <w:r>
        <w:t>Защита</w:t>
      </w:r>
      <w:r>
        <w:rPr>
          <w:spacing w:val="-3"/>
        </w:rPr>
        <w:t xml:space="preserve"> </w:t>
      </w:r>
      <w:r>
        <w:t>выпускных</w:t>
      </w:r>
      <w:r>
        <w:rPr>
          <w:spacing w:val="-6"/>
        </w:rPr>
        <w:t xml:space="preserve"> </w:t>
      </w:r>
      <w:r>
        <w:t>квалификационных</w:t>
      </w:r>
      <w:r>
        <w:rPr>
          <w:spacing w:val="-5"/>
        </w:rPr>
        <w:t xml:space="preserve"> </w:t>
      </w:r>
      <w:r>
        <w:rPr>
          <w:spacing w:val="-2"/>
        </w:rPr>
        <w:t>работ</w:t>
      </w:r>
    </w:p>
    <w:p w:rsidR="00E463BF" w:rsidRDefault="00E463BF">
      <w:pPr>
        <w:pStyle w:val="a3"/>
        <w:spacing w:before="2"/>
        <w:ind w:left="0" w:firstLine="0"/>
        <w:jc w:val="left"/>
        <w:rPr>
          <w:b/>
          <w:sz w:val="33"/>
        </w:rPr>
      </w:pPr>
    </w:p>
    <w:p w:rsidR="00E463BF" w:rsidRDefault="00365E89">
      <w:pPr>
        <w:pStyle w:val="a3"/>
        <w:spacing w:line="288" w:lineRule="auto"/>
        <w:ind w:right="351"/>
      </w:pPr>
      <w:r>
        <w:t>Цель защиты выпускной квалификационной работы – установление уровня подготовленности выпускника к выполнению профессиональных задач в соответствии с требованиями федерального государственного образовательного стандарта высшего образования к квалификационной характеристике и уровню подготовки выпускника по направлению подготовки 13.03.02 «Электроэнергетика и электротехника».</w:t>
      </w:r>
    </w:p>
    <w:p w:rsidR="00E463BF" w:rsidRDefault="00E463BF">
      <w:pPr>
        <w:spacing w:line="288" w:lineRule="auto"/>
        <w:sectPr w:rsidR="00E463BF">
          <w:pgSz w:w="11910" w:h="16840"/>
          <w:pgMar w:top="1040" w:right="500" w:bottom="1180" w:left="1580" w:header="0" w:footer="998" w:gutter="0"/>
          <w:cols w:space="720"/>
        </w:sectPr>
      </w:pPr>
    </w:p>
    <w:p w:rsidR="00E463BF" w:rsidRDefault="00365E89">
      <w:pPr>
        <w:pStyle w:val="a3"/>
        <w:spacing w:before="71" w:line="288" w:lineRule="auto"/>
        <w:ind w:right="347"/>
      </w:pPr>
      <w:r>
        <w:lastRenderedPageBreak/>
        <w:t>К защите ВКР допускается лицо, успешно завершившее в полном объеме освоениеосновной образовательной программы по направлениям подготовки (специальности)высшего</w:t>
      </w:r>
      <w:r>
        <w:rPr>
          <w:spacing w:val="-4"/>
        </w:rPr>
        <w:t xml:space="preserve"> </w:t>
      </w:r>
      <w:r>
        <w:t>образования,</w:t>
      </w:r>
      <w:r>
        <w:rPr>
          <w:spacing w:val="-2"/>
        </w:rPr>
        <w:t xml:space="preserve"> </w:t>
      </w:r>
      <w:r>
        <w:t>разработанной</w:t>
      </w:r>
      <w:r>
        <w:rPr>
          <w:spacing w:val="-3"/>
        </w:rPr>
        <w:t xml:space="preserve"> </w:t>
      </w:r>
      <w:r>
        <w:t>СЛИ</w:t>
      </w:r>
      <w:r>
        <w:rPr>
          <w:spacing w:val="-4"/>
        </w:rPr>
        <w:t xml:space="preserve"> </w:t>
      </w:r>
      <w:r>
        <w:t>в</w:t>
      </w:r>
      <w:r>
        <w:rPr>
          <w:spacing w:val="-3"/>
        </w:rPr>
        <w:t xml:space="preserve"> </w:t>
      </w:r>
      <w:r>
        <w:t>соответствии</w:t>
      </w:r>
      <w:r>
        <w:rPr>
          <w:spacing w:val="-3"/>
        </w:rPr>
        <w:t xml:space="preserve"> </w:t>
      </w:r>
      <w:r>
        <w:t>с</w:t>
      </w:r>
      <w:r>
        <w:rPr>
          <w:spacing w:val="-5"/>
        </w:rPr>
        <w:t xml:space="preserve"> </w:t>
      </w:r>
      <w:r>
        <w:t>требованиями ФГОС ВО иуспешно прошедшее все другие виды итоговых аттестационных испытаний.</w:t>
      </w:r>
    </w:p>
    <w:p w:rsidR="00E463BF" w:rsidRDefault="00365E89">
      <w:pPr>
        <w:pStyle w:val="a3"/>
        <w:spacing w:before="1" w:line="288" w:lineRule="auto"/>
        <w:ind w:right="354"/>
      </w:pPr>
      <w:r>
        <w:t>В своей работе ГЭК руководствуется «Положением о государственной итоговойаттестации выпускников высших учебных заведений Российской Федерации» и настоящим стандартом.</w:t>
      </w:r>
    </w:p>
    <w:p w:rsidR="00E463BF" w:rsidRDefault="00365E89">
      <w:pPr>
        <w:pStyle w:val="a3"/>
        <w:spacing w:line="288" w:lineRule="auto"/>
        <w:ind w:right="359"/>
      </w:pPr>
      <w:r>
        <w:t xml:space="preserve">Функции ГЭК, критерии оценки уровня ВКР и качества защиты заключаются </w:t>
      </w:r>
      <w:r>
        <w:rPr>
          <w:spacing w:val="-2"/>
        </w:rPr>
        <w:t>вследующем.</w:t>
      </w:r>
    </w:p>
    <w:p w:rsidR="00E463BF" w:rsidRDefault="00365E89">
      <w:pPr>
        <w:pStyle w:val="a3"/>
        <w:spacing w:line="288" w:lineRule="auto"/>
        <w:ind w:right="345"/>
      </w:pPr>
      <w:r>
        <w:t xml:space="preserve">ГЭК присваивает квалификацию и выставляет итоговую оценку ВКР по результатам выступления претендента. ГЭК оценивает грамотность построения речи, степень владения профессиональной терминологией, умение квалифицированно отвечать на </w:t>
      </w:r>
      <w:proofErr w:type="gramStart"/>
      <w:r>
        <w:t>вопросы,полноту</w:t>
      </w:r>
      <w:proofErr w:type="gramEnd"/>
      <w:r>
        <w:rPr>
          <w:spacing w:val="-2"/>
        </w:rPr>
        <w:t xml:space="preserve"> </w:t>
      </w:r>
      <w:r>
        <w:t xml:space="preserve">представления иллюстративных материалов и уровень представления </w:t>
      </w:r>
      <w:r>
        <w:rPr>
          <w:spacing w:val="-2"/>
        </w:rPr>
        <w:t>материалов.</w:t>
      </w:r>
    </w:p>
    <w:p w:rsidR="00E463BF" w:rsidRDefault="00365E89">
      <w:pPr>
        <w:pStyle w:val="a3"/>
        <w:spacing w:before="1" w:line="288" w:lineRule="auto"/>
        <w:ind w:right="347"/>
      </w:pPr>
      <w:r>
        <w:t>При формировании заключения об уровне представленной работы и подготовкебакалавра ГЭК ориентируется на мнения членов ГЭК, учитывая мнение руководителя.Также в функцию ГЭК входит разработка рекомендаций, направленных на совершенствование подготовки студентов, на основании результатов работы государственной экзаменационной комиссии.</w:t>
      </w:r>
    </w:p>
    <w:p w:rsidR="00E463BF" w:rsidRDefault="00365E89">
      <w:pPr>
        <w:pStyle w:val="a3"/>
        <w:spacing w:before="1" w:line="288" w:lineRule="auto"/>
        <w:ind w:right="347"/>
      </w:pPr>
      <w:r>
        <w:t>Защита ВКР проводится на открытом заседании ГЭК с участием не менее двух третей ее состава, в соответствии с расписанием работы ГЭК. К началу работы ГЭК деканатготовит для каждого аттестуемого учебную карточку с выпиской из учебного плана иоценками, полученными за весь период обучения, осуществляет сверку учебной карточкис зачетной книжкой.</w:t>
      </w:r>
    </w:p>
    <w:p w:rsidR="00E463BF" w:rsidRDefault="00365E89">
      <w:pPr>
        <w:pStyle w:val="a3"/>
        <w:spacing w:line="288" w:lineRule="auto"/>
        <w:ind w:right="346"/>
      </w:pPr>
      <w:r>
        <w:t>За один день до назначенной даты защиты аттестуемый должен представить секретарю ГЭК следующие материалы:</w:t>
      </w:r>
    </w:p>
    <w:p w:rsidR="00E463BF" w:rsidRDefault="00365E89">
      <w:pPr>
        <w:pStyle w:val="a4"/>
        <w:numPr>
          <w:ilvl w:val="0"/>
          <w:numId w:val="5"/>
        </w:numPr>
        <w:tabs>
          <w:tab w:val="left" w:pos="1033"/>
        </w:tabs>
        <w:spacing w:line="288" w:lineRule="auto"/>
        <w:ind w:right="356" w:firstLine="706"/>
        <w:rPr>
          <w:sz w:val="24"/>
        </w:rPr>
      </w:pPr>
      <w:r>
        <w:rPr>
          <w:sz w:val="24"/>
        </w:rPr>
        <w:t>выпускную квалификационную работу (пояснительная записка и графический и демонстрационный материал);</w:t>
      </w:r>
    </w:p>
    <w:p w:rsidR="00E463BF" w:rsidRDefault="00365E89">
      <w:pPr>
        <w:pStyle w:val="a4"/>
        <w:numPr>
          <w:ilvl w:val="0"/>
          <w:numId w:val="5"/>
        </w:numPr>
        <w:tabs>
          <w:tab w:val="left" w:pos="1004"/>
        </w:tabs>
        <w:ind w:left="1003" w:hanging="179"/>
        <w:rPr>
          <w:sz w:val="24"/>
        </w:rPr>
      </w:pPr>
      <w:r>
        <w:rPr>
          <w:sz w:val="24"/>
        </w:rPr>
        <w:t>отзыв</w:t>
      </w:r>
      <w:r>
        <w:rPr>
          <w:spacing w:val="5"/>
          <w:sz w:val="24"/>
        </w:rPr>
        <w:t xml:space="preserve"> </w:t>
      </w:r>
      <w:r>
        <w:rPr>
          <w:spacing w:val="-2"/>
          <w:sz w:val="24"/>
        </w:rPr>
        <w:t>руководителя.</w:t>
      </w:r>
    </w:p>
    <w:p w:rsidR="00E463BF" w:rsidRDefault="00365E89">
      <w:pPr>
        <w:pStyle w:val="a3"/>
        <w:spacing w:before="56"/>
        <w:ind w:left="825" w:firstLine="0"/>
      </w:pPr>
      <w:r>
        <w:t>В</w:t>
      </w:r>
      <w:r>
        <w:rPr>
          <w:spacing w:val="-5"/>
        </w:rPr>
        <w:t xml:space="preserve"> </w:t>
      </w:r>
      <w:r>
        <w:t>функции</w:t>
      </w:r>
      <w:r>
        <w:rPr>
          <w:spacing w:val="-1"/>
        </w:rPr>
        <w:t xml:space="preserve"> </w:t>
      </w:r>
      <w:r>
        <w:t>технического</w:t>
      </w:r>
      <w:r>
        <w:rPr>
          <w:spacing w:val="-3"/>
        </w:rPr>
        <w:t xml:space="preserve"> </w:t>
      </w:r>
      <w:r>
        <w:t>секретаря</w:t>
      </w:r>
      <w:r>
        <w:rPr>
          <w:spacing w:val="-3"/>
        </w:rPr>
        <w:t xml:space="preserve"> </w:t>
      </w:r>
      <w:r>
        <w:t>ГЭК</w:t>
      </w:r>
      <w:r>
        <w:rPr>
          <w:spacing w:val="-4"/>
        </w:rPr>
        <w:t xml:space="preserve"> </w:t>
      </w:r>
      <w:r>
        <w:rPr>
          <w:spacing w:val="-2"/>
        </w:rPr>
        <w:t>входят:</w:t>
      </w:r>
    </w:p>
    <w:p w:rsidR="00E463BF" w:rsidRDefault="00365E89">
      <w:pPr>
        <w:pStyle w:val="a4"/>
        <w:numPr>
          <w:ilvl w:val="0"/>
          <w:numId w:val="5"/>
        </w:numPr>
        <w:tabs>
          <w:tab w:val="left" w:pos="1018"/>
        </w:tabs>
        <w:spacing w:before="55" w:line="288" w:lineRule="auto"/>
        <w:ind w:right="347" w:firstLine="706"/>
        <w:rPr>
          <w:sz w:val="24"/>
        </w:rPr>
      </w:pPr>
      <w:r>
        <w:rPr>
          <w:sz w:val="24"/>
        </w:rPr>
        <w:t>размещение информации о предстоящих защитах ВКР с указанием тем, фамилий аттестуемого и руководителя в последовательности их рассмотрения на специальномстендезаседаний ГЭК;</w:t>
      </w:r>
    </w:p>
    <w:p w:rsidR="00E463BF" w:rsidRDefault="00365E89">
      <w:pPr>
        <w:pStyle w:val="a4"/>
        <w:numPr>
          <w:ilvl w:val="0"/>
          <w:numId w:val="5"/>
        </w:numPr>
        <w:tabs>
          <w:tab w:val="left" w:pos="1009"/>
        </w:tabs>
        <w:spacing w:before="1"/>
        <w:ind w:left="1008" w:hanging="184"/>
        <w:jc w:val="left"/>
        <w:rPr>
          <w:sz w:val="24"/>
        </w:rPr>
      </w:pPr>
      <w:r>
        <w:rPr>
          <w:sz w:val="24"/>
        </w:rPr>
        <w:t>подготовка</w:t>
      </w:r>
      <w:r>
        <w:rPr>
          <w:spacing w:val="-5"/>
          <w:sz w:val="24"/>
        </w:rPr>
        <w:t xml:space="preserve"> </w:t>
      </w:r>
      <w:r>
        <w:rPr>
          <w:sz w:val="24"/>
        </w:rPr>
        <w:t>документов</w:t>
      </w:r>
      <w:r>
        <w:rPr>
          <w:spacing w:val="-4"/>
          <w:sz w:val="24"/>
        </w:rPr>
        <w:t xml:space="preserve"> </w:t>
      </w:r>
      <w:r>
        <w:rPr>
          <w:sz w:val="24"/>
        </w:rPr>
        <w:t>и</w:t>
      </w:r>
      <w:r>
        <w:rPr>
          <w:spacing w:val="-7"/>
          <w:sz w:val="24"/>
        </w:rPr>
        <w:t xml:space="preserve"> </w:t>
      </w:r>
      <w:r>
        <w:rPr>
          <w:sz w:val="24"/>
        </w:rPr>
        <w:t>материалов</w:t>
      </w:r>
      <w:r>
        <w:rPr>
          <w:spacing w:val="-3"/>
          <w:sz w:val="24"/>
        </w:rPr>
        <w:t xml:space="preserve"> </w:t>
      </w:r>
      <w:r>
        <w:rPr>
          <w:sz w:val="24"/>
        </w:rPr>
        <w:t>для</w:t>
      </w:r>
      <w:r>
        <w:rPr>
          <w:spacing w:val="-4"/>
          <w:sz w:val="24"/>
        </w:rPr>
        <w:t xml:space="preserve"> </w:t>
      </w:r>
      <w:r>
        <w:rPr>
          <w:sz w:val="24"/>
        </w:rPr>
        <w:t>заседания</w:t>
      </w:r>
      <w:r>
        <w:rPr>
          <w:spacing w:val="-4"/>
          <w:sz w:val="24"/>
        </w:rPr>
        <w:t xml:space="preserve"> ГЭК;</w:t>
      </w:r>
    </w:p>
    <w:p w:rsidR="00E463BF" w:rsidRDefault="00365E89">
      <w:pPr>
        <w:pStyle w:val="a4"/>
        <w:numPr>
          <w:ilvl w:val="0"/>
          <w:numId w:val="5"/>
        </w:numPr>
        <w:tabs>
          <w:tab w:val="left" w:pos="1009"/>
        </w:tabs>
        <w:spacing w:before="55"/>
        <w:ind w:left="1008" w:hanging="184"/>
        <w:jc w:val="left"/>
        <w:rPr>
          <w:sz w:val="24"/>
        </w:rPr>
      </w:pPr>
      <w:r>
        <w:rPr>
          <w:sz w:val="24"/>
        </w:rPr>
        <w:t>приём</w:t>
      </w:r>
      <w:r>
        <w:rPr>
          <w:spacing w:val="-1"/>
          <w:sz w:val="24"/>
        </w:rPr>
        <w:t xml:space="preserve"> </w:t>
      </w:r>
      <w:r>
        <w:rPr>
          <w:sz w:val="24"/>
        </w:rPr>
        <w:t>материалов</w:t>
      </w:r>
      <w:r>
        <w:rPr>
          <w:spacing w:val="-5"/>
          <w:sz w:val="24"/>
        </w:rPr>
        <w:t xml:space="preserve"> </w:t>
      </w:r>
      <w:r>
        <w:rPr>
          <w:sz w:val="24"/>
        </w:rPr>
        <w:t>от</w:t>
      </w:r>
      <w:r>
        <w:rPr>
          <w:spacing w:val="3"/>
          <w:sz w:val="24"/>
        </w:rPr>
        <w:t xml:space="preserve"> </w:t>
      </w:r>
      <w:r>
        <w:rPr>
          <w:spacing w:val="-2"/>
          <w:sz w:val="24"/>
        </w:rPr>
        <w:t>аттестуемых;</w:t>
      </w:r>
    </w:p>
    <w:p w:rsidR="00E463BF" w:rsidRDefault="00365E89">
      <w:pPr>
        <w:pStyle w:val="a4"/>
        <w:numPr>
          <w:ilvl w:val="0"/>
          <w:numId w:val="5"/>
        </w:numPr>
        <w:tabs>
          <w:tab w:val="left" w:pos="1009"/>
        </w:tabs>
        <w:spacing w:before="55"/>
        <w:ind w:left="1008" w:hanging="184"/>
        <w:jc w:val="left"/>
        <w:rPr>
          <w:sz w:val="24"/>
        </w:rPr>
      </w:pPr>
      <w:r>
        <w:rPr>
          <w:sz w:val="24"/>
        </w:rPr>
        <w:t>ведение</w:t>
      </w:r>
      <w:r>
        <w:rPr>
          <w:spacing w:val="-5"/>
          <w:sz w:val="24"/>
        </w:rPr>
        <w:t xml:space="preserve"> </w:t>
      </w:r>
      <w:r>
        <w:rPr>
          <w:sz w:val="24"/>
        </w:rPr>
        <w:t>протоколов</w:t>
      </w:r>
      <w:r>
        <w:rPr>
          <w:spacing w:val="-7"/>
          <w:sz w:val="24"/>
        </w:rPr>
        <w:t xml:space="preserve"> </w:t>
      </w:r>
      <w:r>
        <w:rPr>
          <w:sz w:val="24"/>
        </w:rPr>
        <w:t>заседаний</w:t>
      </w:r>
      <w:r>
        <w:rPr>
          <w:spacing w:val="-2"/>
          <w:sz w:val="24"/>
        </w:rPr>
        <w:t xml:space="preserve"> </w:t>
      </w:r>
      <w:r>
        <w:rPr>
          <w:spacing w:val="-4"/>
          <w:sz w:val="24"/>
        </w:rPr>
        <w:t>ГЭК;</w:t>
      </w:r>
    </w:p>
    <w:p w:rsidR="00E463BF" w:rsidRDefault="00365E89">
      <w:pPr>
        <w:pStyle w:val="a3"/>
        <w:spacing w:before="56"/>
        <w:ind w:left="825" w:firstLine="0"/>
        <w:jc w:val="left"/>
      </w:pPr>
      <w:r>
        <w:t>–подготовка</w:t>
      </w:r>
      <w:r>
        <w:rPr>
          <w:spacing w:val="-6"/>
        </w:rPr>
        <w:t xml:space="preserve"> </w:t>
      </w:r>
      <w:r>
        <w:t>сводной</w:t>
      </w:r>
      <w:r>
        <w:rPr>
          <w:spacing w:val="-6"/>
        </w:rPr>
        <w:t xml:space="preserve"> </w:t>
      </w:r>
      <w:r>
        <w:t>информации</w:t>
      </w:r>
      <w:r>
        <w:rPr>
          <w:spacing w:val="-1"/>
        </w:rPr>
        <w:t xml:space="preserve"> </w:t>
      </w:r>
      <w:r>
        <w:t>для</w:t>
      </w:r>
      <w:r>
        <w:rPr>
          <w:spacing w:val="-7"/>
        </w:rPr>
        <w:t xml:space="preserve"> </w:t>
      </w:r>
      <w:r>
        <w:t>председателя</w:t>
      </w:r>
      <w:r>
        <w:rPr>
          <w:spacing w:val="-3"/>
        </w:rPr>
        <w:t xml:space="preserve"> </w:t>
      </w:r>
      <w:r>
        <w:t>ГЭК</w:t>
      </w:r>
      <w:r>
        <w:rPr>
          <w:spacing w:val="-4"/>
        </w:rPr>
        <w:t xml:space="preserve"> </w:t>
      </w:r>
      <w:r>
        <w:t>по</w:t>
      </w:r>
      <w:r>
        <w:rPr>
          <w:spacing w:val="-2"/>
        </w:rPr>
        <w:t xml:space="preserve"> </w:t>
      </w:r>
      <w:r>
        <w:t>протоколам</w:t>
      </w:r>
      <w:r>
        <w:rPr>
          <w:spacing w:val="-1"/>
        </w:rPr>
        <w:t xml:space="preserve"> </w:t>
      </w:r>
      <w:r>
        <w:rPr>
          <w:spacing w:val="-2"/>
        </w:rPr>
        <w:t>заседаний;</w:t>
      </w:r>
    </w:p>
    <w:p w:rsidR="00E463BF" w:rsidRDefault="00365E89">
      <w:pPr>
        <w:pStyle w:val="a4"/>
        <w:numPr>
          <w:ilvl w:val="0"/>
          <w:numId w:val="5"/>
        </w:numPr>
        <w:tabs>
          <w:tab w:val="left" w:pos="1009"/>
        </w:tabs>
        <w:spacing w:before="55"/>
        <w:ind w:left="1008" w:hanging="184"/>
        <w:jc w:val="left"/>
        <w:rPr>
          <w:sz w:val="24"/>
        </w:rPr>
      </w:pPr>
      <w:r>
        <w:rPr>
          <w:sz w:val="24"/>
        </w:rPr>
        <w:t>сдача</w:t>
      </w:r>
      <w:r>
        <w:rPr>
          <w:spacing w:val="-2"/>
          <w:sz w:val="24"/>
        </w:rPr>
        <w:t xml:space="preserve"> </w:t>
      </w:r>
      <w:r>
        <w:rPr>
          <w:sz w:val="24"/>
        </w:rPr>
        <w:t>ВКР после</w:t>
      </w:r>
      <w:r>
        <w:rPr>
          <w:spacing w:val="-6"/>
          <w:sz w:val="24"/>
        </w:rPr>
        <w:t xml:space="preserve"> </w:t>
      </w:r>
      <w:r>
        <w:rPr>
          <w:sz w:val="24"/>
        </w:rPr>
        <w:t>защиты</w:t>
      </w:r>
      <w:r>
        <w:rPr>
          <w:spacing w:val="-3"/>
          <w:sz w:val="24"/>
        </w:rPr>
        <w:t xml:space="preserve"> </w:t>
      </w:r>
      <w:r>
        <w:rPr>
          <w:sz w:val="24"/>
        </w:rPr>
        <w:t>в</w:t>
      </w:r>
      <w:r>
        <w:rPr>
          <w:spacing w:val="1"/>
          <w:sz w:val="24"/>
        </w:rPr>
        <w:t xml:space="preserve"> </w:t>
      </w:r>
      <w:r>
        <w:rPr>
          <w:spacing w:val="-2"/>
          <w:sz w:val="24"/>
        </w:rPr>
        <w:t>архив.</w:t>
      </w:r>
    </w:p>
    <w:p w:rsidR="00E463BF" w:rsidRDefault="00365E89">
      <w:pPr>
        <w:pStyle w:val="a3"/>
        <w:spacing w:before="55" w:line="288" w:lineRule="auto"/>
        <w:ind w:right="345"/>
      </w:pPr>
      <w:r>
        <w:t>Непосредственно перед защитой в аудитории размещается иллюстративный илиграфический материал, выносимый на защиту. Представление иллюстративного и графического материалов к публичной защите зависит от задания на ВКР и осуществляется вразличных видах:</w:t>
      </w:r>
    </w:p>
    <w:p w:rsidR="00E463BF" w:rsidRDefault="00365E89">
      <w:pPr>
        <w:pStyle w:val="a4"/>
        <w:numPr>
          <w:ilvl w:val="0"/>
          <w:numId w:val="5"/>
        </w:numPr>
        <w:tabs>
          <w:tab w:val="left" w:pos="1009"/>
        </w:tabs>
        <w:spacing w:before="1"/>
        <w:ind w:left="1008" w:hanging="184"/>
        <w:rPr>
          <w:sz w:val="24"/>
        </w:rPr>
      </w:pPr>
      <w:r>
        <w:rPr>
          <w:spacing w:val="-2"/>
          <w:sz w:val="24"/>
        </w:rPr>
        <w:t>плакаты;</w:t>
      </w:r>
    </w:p>
    <w:p w:rsidR="00E463BF" w:rsidRDefault="00E463BF">
      <w:pPr>
        <w:jc w:val="both"/>
        <w:rPr>
          <w:sz w:val="24"/>
        </w:rPr>
        <w:sectPr w:rsidR="00E463BF">
          <w:pgSz w:w="11910" w:h="16840"/>
          <w:pgMar w:top="1040" w:right="500" w:bottom="1180" w:left="1580" w:header="0" w:footer="998" w:gutter="0"/>
          <w:cols w:space="720"/>
        </w:sectPr>
      </w:pPr>
    </w:p>
    <w:p w:rsidR="00E463BF" w:rsidRDefault="00365E89">
      <w:pPr>
        <w:pStyle w:val="a4"/>
        <w:numPr>
          <w:ilvl w:val="0"/>
          <w:numId w:val="5"/>
        </w:numPr>
        <w:tabs>
          <w:tab w:val="left" w:pos="1129"/>
        </w:tabs>
        <w:spacing w:before="71" w:line="288" w:lineRule="auto"/>
        <w:ind w:right="354" w:firstLine="706"/>
        <w:rPr>
          <w:sz w:val="24"/>
        </w:rPr>
      </w:pPr>
      <w:r>
        <w:rPr>
          <w:sz w:val="24"/>
        </w:rPr>
        <w:lastRenderedPageBreak/>
        <w:t xml:space="preserve">раздаточный материал с иллюстрациями и использованием проекционной </w:t>
      </w:r>
      <w:r>
        <w:rPr>
          <w:spacing w:val="-2"/>
          <w:sz w:val="24"/>
        </w:rPr>
        <w:t>техники;</w:t>
      </w:r>
    </w:p>
    <w:p w:rsidR="00E463BF" w:rsidRDefault="00365E89">
      <w:pPr>
        <w:pStyle w:val="a4"/>
        <w:numPr>
          <w:ilvl w:val="0"/>
          <w:numId w:val="5"/>
        </w:numPr>
        <w:tabs>
          <w:tab w:val="left" w:pos="1124"/>
        </w:tabs>
        <w:spacing w:line="288" w:lineRule="auto"/>
        <w:ind w:right="351" w:firstLine="706"/>
        <w:rPr>
          <w:sz w:val="24"/>
        </w:rPr>
      </w:pPr>
      <w:r>
        <w:rPr>
          <w:sz w:val="24"/>
        </w:rPr>
        <w:t xml:space="preserve">раздаточный материал с иллюстрациями и использованием компьютерной </w:t>
      </w:r>
      <w:r>
        <w:rPr>
          <w:spacing w:val="-2"/>
          <w:sz w:val="24"/>
        </w:rPr>
        <w:t>презентации.</w:t>
      </w:r>
    </w:p>
    <w:p w:rsidR="00E463BF" w:rsidRDefault="00365E89">
      <w:pPr>
        <w:pStyle w:val="a3"/>
        <w:spacing w:before="1"/>
        <w:ind w:left="825" w:firstLine="0"/>
      </w:pPr>
      <w:r>
        <w:t>Порядок</w:t>
      </w:r>
      <w:r>
        <w:rPr>
          <w:spacing w:val="-9"/>
        </w:rPr>
        <w:t xml:space="preserve"> </w:t>
      </w:r>
      <w:r>
        <w:t>защиты</w:t>
      </w:r>
      <w:r>
        <w:rPr>
          <w:spacing w:val="-2"/>
        </w:rPr>
        <w:t xml:space="preserve"> </w:t>
      </w:r>
      <w:r>
        <w:t>выпускных</w:t>
      </w:r>
      <w:r>
        <w:rPr>
          <w:spacing w:val="-5"/>
        </w:rPr>
        <w:t xml:space="preserve"> </w:t>
      </w:r>
      <w:r>
        <w:t>квалификационных</w:t>
      </w:r>
      <w:r>
        <w:rPr>
          <w:spacing w:val="-6"/>
        </w:rPr>
        <w:t xml:space="preserve"> </w:t>
      </w:r>
      <w:r>
        <w:rPr>
          <w:spacing w:val="-2"/>
        </w:rPr>
        <w:t>работ:</w:t>
      </w:r>
    </w:p>
    <w:p w:rsidR="00E463BF" w:rsidRDefault="00365E89">
      <w:pPr>
        <w:pStyle w:val="a4"/>
        <w:numPr>
          <w:ilvl w:val="0"/>
          <w:numId w:val="5"/>
        </w:numPr>
        <w:tabs>
          <w:tab w:val="left" w:pos="1018"/>
        </w:tabs>
        <w:spacing w:before="55" w:line="288" w:lineRule="auto"/>
        <w:ind w:right="345" w:firstLine="706"/>
        <w:rPr>
          <w:sz w:val="24"/>
        </w:rPr>
      </w:pPr>
      <w:r>
        <w:rPr>
          <w:sz w:val="24"/>
        </w:rPr>
        <w:t xml:space="preserve">перед началом заседания ГЭК всем его членам раздается сводная информация об аттестуемых, защита ВКР которых запланирована на данном заседании, и бланки </w:t>
      </w:r>
      <w:r>
        <w:rPr>
          <w:spacing w:val="-2"/>
          <w:sz w:val="24"/>
        </w:rPr>
        <w:t>членовГЭК;</w:t>
      </w:r>
    </w:p>
    <w:p w:rsidR="00E463BF" w:rsidRDefault="00365E89">
      <w:pPr>
        <w:pStyle w:val="a4"/>
        <w:numPr>
          <w:ilvl w:val="0"/>
          <w:numId w:val="5"/>
        </w:numPr>
        <w:tabs>
          <w:tab w:val="left" w:pos="1085"/>
        </w:tabs>
        <w:spacing w:line="288" w:lineRule="auto"/>
        <w:ind w:right="353" w:firstLine="706"/>
        <w:rPr>
          <w:sz w:val="24"/>
        </w:rPr>
      </w:pPr>
      <w:r>
        <w:rPr>
          <w:sz w:val="24"/>
        </w:rPr>
        <w:t xml:space="preserve">секретарь ГЭК передаёт ВКР вместе с отзывом руководителя председателю </w:t>
      </w:r>
      <w:proofErr w:type="gramStart"/>
      <w:r>
        <w:rPr>
          <w:sz w:val="24"/>
        </w:rPr>
        <w:t>ГЭК,который</w:t>
      </w:r>
      <w:proofErr w:type="gramEnd"/>
      <w:r>
        <w:rPr>
          <w:sz w:val="24"/>
        </w:rPr>
        <w:t xml:space="preserve"> доводит до сведения членов ГЭК и присутствующих тему ВКР, фамилию, имя,отчество аттестуемого и фамилию, имя, отчество руководителя;</w:t>
      </w:r>
    </w:p>
    <w:p w:rsidR="00E463BF" w:rsidRDefault="00365E89">
      <w:pPr>
        <w:pStyle w:val="a4"/>
        <w:numPr>
          <w:ilvl w:val="0"/>
          <w:numId w:val="5"/>
        </w:numPr>
        <w:tabs>
          <w:tab w:val="left" w:pos="1009"/>
        </w:tabs>
        <w:spacing w:before="1"/>
        <w:ind w:left="1008" w:hanging="184"/>
        <w:rPr>
          <w:sz w:val="24"/>
        </w:rPr>
      </w:pPr>
      <w:r>
        <w:rPr>
          <w:sz w:val="24"/>
        </w:rPr>
        <w:t>доклад</w:t>
      </w:r>
      <w:r>
        <w:rPr>
          <w:spacing w:val="-4"/>
          <w:sz w:val="24"/>
        </w:rPr>
        <w:t xml:space="preserve"> </w:t>
      </w:r>
      <w:r>
        <w:rPr>
          <w:sz w:val="24"/>
        </w:rPr>
        <w:t>аттестуемого</w:t>
      </w:r>
      <w:r>
        <w:rPr>
          <w:spacing w:val="-1"/>
          <w:sz w:val="24"/>
        </w:rPr>
        <w:t xml:space="preserve"> </w:t>
      </w:r>
      <w:r>
        <w:rPr>
          <w:sz w:val="24"/>
        </w:rPr>
        <w:t>для</w:t>
      </w:r>
      <w:r>
        <w:rPr>
          <w:spacing w:val="-1"/>
          <w:sz w:val="24"/>
        </w:rPr>
        <w:t xml:space="preserve"> </w:t>
      </w:r>
      <w:r>
        <w:rPr>
          <w:sz w:val="24"/>
        </w:rPr>
        <w:t>защиты</w:t>
      </w:r>
      <w:r>
        <w:rPr>
          <w:spacing w:val="-3"/>
          <w:sz w:val="24"/>
        </w:rPr>
        <w:t xml:space="preserve"> </w:t>
      </w:r>
      <w:r>
        <w:rPr>
          <w:spacing w:val="-4"/>
          <w:sz w:val="24"/>
        </w:rPr>
        <w:t>ВКР;</w:t>
      </w:r>
    </w:p>
    <w:p w:rsidR="00E463BF" w:rsidRDefault="00365E89">
      <w:pPr>
        <w:pStyle w:val="a4"/>
        <w:numPr>
          <w:ilvl w:val="0"/>
          <w:numId w:val="5"/>
        </w:numPr>
        <w:tabs>
          <w:tab w:val="left" w:pos="1185"/>
          <w:tab w:val="left" w:pos="1186"/>
          <w:tab w:val="left" w:pos="2293"/>
          <w:tab w:val="left" w:pos="3238"/>
          <w:tab w:val="left" w:pos="3934"/>
          <w:tab w:val="left" w:pos="4418"/>
          <w:tab w:val="left" w:pos="5843"/>
          <w:tab w:val="left" w:pos="7291"/>
          <w:tab w:val="left" w:pos="7646"/>
          <w:tab w:val="left" w:pos="8394"/>
          <w:tab w:val="left" w:pos="8758"/>
        </w:tabs>
        <w:spacing w:before="55" w:line="288" w:lineRule="auto"/>
        <w:ind w:right="350" w:firstLine="706"/>
        <w:jc w:val="left"/>
        <w:rPr>
          <w:sz w:val="24"/>
        </w:rPr>
      </w:pPr>
      <w:r>
        <w:rPr>
          <w:spacing w:val="-2"/>
          <w:sz w:val="24"/>
        </w:rPr>
        <w:t>вопросы</w:t>
      </w:r>
      <w:r>
        <w:rPr>
          <w:sz w:val="24"/>
        </w:rPr>
        <w:tab/>
      </w:r>
      <w:r>
        <w:rPr>
          <w:spacing w:val="-2"/>
          <w:sz w:val="24"/>
        </w:rPr>
        <w:t>членов</w:t>
      </w:r>
      <w:r>
        <w:rPr>
          <w:sz w:val="24"/>
        </w:rPr>
        <w:tab/>
      </w:r>
      <w:r>
        <w:rPr>
          <w:spacing w:val="-4"/>
          <w:sz w:val="24"/>
        </w:rPr>
        <w:t>ГЭК</w:t>
      </w:r>
      <w:r>
        <w:rPr>
          <w:sz w:val="24"/>
        </w:rPr>
        <w:tab/>
      </w:r>
      <w:r>
        <w:rPr>
          <w:spacing w:val="-6"/>
          <w:sz w:val="24"/>
        </w:rPr>
        <w:t>по</w:t>
      </w:r>
      <w:r>
        <w:rPr>
          <w:sz w:val="24"/>
        </w:rPr>
        <w:tab/>
      </w:r>
      <w:proofErr w:type="gramStart"/>
      <w:r>
        <w:rPr>
          <w:spacing w:val="-2"/>
          <w:sz w:val="24"/>
        </w:rPr>
        <w:t>проблемам,</w:t>
      </w:r>
      <w:r>
        <w:rPr>
          <w:sz w:val="24"/>
        </w:rPr>
        <w:tab/>
      </w:r>
      <w:proofErr w:type="gramEnd"/>
      <w:r>
        <w:rPr>
          <w:spacing w:val="-2"/>
          <w:sz w:val="24"/>
        </w:rPr>
        <w:t>затронутым</w:t>
      </w:r>
      <w:r>
        <w:rPr>
          <w:sz w:val="24"/>
        </w:rPr>
        <w:tab/>
      </w:r>
      <w:r>
        <w:rPr>
          <w:spacing w:val="-10"/>
          <w:sz w:val="24"/>
        </w:rPr>
        <w:t>в</w:t>
      </w:r>
      <w:r>
        <w:rPr>
          <w:sz w:val="24"/>
        </w:rPr>
        <w:tab/>
      </w:r>
      <w:r>
        <w:rPr>
          <w:spacing w:val="-4"/>
          <w:sz w:val="24"/>
        </w:rPr>
        <w:t>ВКР,</w:t>
      </w:r>
      <w:r>
        <w:rPr>
          <w:sz w:val="24"/>
        </w:rPr>
        <w:tab/>
      </w:r>
      <w:r>
        <w:rPr>
          <w:spacing w:val="-10"/>
          <w:sz w:val="24"/>
        </w:rPr>
        <w:t>и</w:t>
      </w:r>
      <w:r>
        <w:rPr>
          <w:sz w:val="24"/>
        </w:rPr>
        <w:tab/>
      </w:r>
      <w:r>
        <w:rPr>
          <w:spacing w:val="-2"/>
          <w:sz w:val="24"/>
        </w:rPr>
        <w:t xml:space="preserve">ответы </w:t>
      </w:r>
      <w:r>
        <w:rPr>
          <w:sz w:val="24"/>
        </w:rPr>
        <w:t>аттестуемогонаэти вопросы;</w:t>
      </w:r>
    </w:p>
    <w:p w:rsidR="00E463BF" w:rsidRDefault="00365E89">
      <w:pPr>
        <w:pStyle w:val="a4"/>
        <w:numPr>
          <w:ilvl w:val="0"/>
          <w:numId w:val="5"/>
        </w:numPr>
        <w:tabs>
          <w:tab w:val="left" w:pos="1033"/>
        </w:tabs>
        <w:spacing w:before="1" w:line="288" w:lineRule="auto"/>
        <w:ind w:right="356" w:firstLine="706"/>
        <w:jc w:val="left"/>
        <w:rPr>
          <w:sz w:val="24"/>
        </w:rPr>
      </w:pPr>
      <w:r>
        <w:rPr>
          <w:sz w:val="24"/>
        </w:rPr>
        <w:t xml:space="preserve">вопросы присутствующих на защите по теме ВКР и ответы аттестуемого на эти </w:t>
      </w:r>
      <w:r>
        <w:rPr>
          <w:spacing w:val="-2"/>
          <w:sz w:val="24"/>
        </w:rPr>
        <w:t>вопросы;</w:t>
      </w:r>
    </w:p>
    <w:p w:rsidR="00E463BF" w:rsidRDefault="00365E89">
      <w:pPr>
        <w:pStyle w:val="a4"/>
        <w:numPr>
          <w:ilvl w:val="0"/>
          <w:numId w:val="5"/>
        </w:numPr>
        <w:tabs>
          <w:tab w:val="left" w:pos="1100"/>
        </w:tabs>
        <w:spacing w:line="288" w:lineRule="auto"/>
        <w:ind w:right="346" w:firstLine="706"/>
        <w:jc w:val="left"/>
        <w:rPr>
          <w:sz w:val="24"/>
        </w:rPr>
      </w:pPr>
      <w:r>
        <w:rPr>
          <w:sz w:val="24"/>
        </w:rPr>
        <w:t>отзыв</w:t>
      </w:r>
      <w:r>
        <w:rPr>
          <w:spacing w:val="80"/>
          <w:sz w:val="24"/>
        </w:rPr>
        <w:t xml:space="preserve"> </w:t>
      </w:r>
      <w:r>
        <w:rPr>
          <w:sz w:val="24"/>
        </w:rPr>
        <w:t>руководителя</w:t>
      </w:r>
      <w:r>
        <w:rPr>
          <w:spacing w:val="80"/>
          <w:sz w:val="24"/>
        </w:rPr>
        <w:t xml:space="preserve"> </w:t>
      </w:r>
      <w:r>
        <w:rPr>
          <w:sz w:val="24"/>
        </w:rPr>
        <w:t>(выступление</w:t>
      </w:r>
      <w:r>
        <w:rPr>
          <w:spacing w:val="80"/>
          <w:sz w:val="24"/>
        </w:rPr>
        <w:t xml:space="preserve"> </w:t>
      </w:r>
      <w:r>
        <w:rPr>
          <w:sz w:val="24"/>
        </w:rPr>
        <w:t>руководителя,</w:t>
      </w:r>
      <w:r>
        <w:rPr>
          <w:spacing w:val="80"/>
          <w:sz w:val="24"/>
        </w:rPr>
        <w:t xml:space="preserve"> </w:t>
      </w:r>
      <w:r>
        <w:rPr>
          <w:sz w:val="24"/>
        </w:rPr>
        <w:t>при</w:t>
      </w:r>
      <w:r>
        <w:rPr>
          <w:spacing w:val="80"/>
          <w:sz w:val="24"/>
        </w:rPr>
        <w:t xml:space="preserve"> </w:t>
      </w:r>
      <w:r>
        <w:rPr>
          <w:sz w:val="24"/>
        </w:rPr>
        <w:t>его</w:t>
      </w:r>
      <w:r>
        <w:rPr>
          <w:spacing w:val="80"/>
          <w:sz w:val="24"/>
        </w:rPr>
        <w:t xml:space="preserve"> </w:t>
      </w:r>
      <w:r>
        <w:rPr>
          <w:sz w:val="24"/>
        </w:rPr>
        <w:t>отсутствии</w:t>
      </w:r>
      <w:r>
        <w:rPr>
          <w:spacing w:val="80"/>
          <w:sz w:val="24"/>
        </w:rPr>
        <w:t xml:space="preserve"> </w:t>
      </w:r>
      <w:r>
        <w:rPr>
          <w:sz w:val="24"/>
        </w:rPr>
        <w:t>отзыв зачитывается председательствующим или одним из членов ГЭК);</w:t>
      </w:r>
    </w:p>
    <w:p w:rsidR="00E463BF" w:rsidRDefault="00365E89">
      <w:pPr>
        <w:pStyle w:val="a4"/>
        <w:numPr>
          <w:ilvl w:val="0"/>
          <w:numId w:val="5"/>
        </w:numPr>
        <w:tabs>
          <w:tab w:val="left" w:pos="1009"/>
        </w:tabs>
        <w:ind w:left="1008" w:hanging="184"/>
        <w:jc w:val="left"/>
        <w:rPr>
          <w:sz w:val="24"/>
        </w:rPr>
      </w:pPr>
      <w:r>
        <w:rPr>
          <w:sz w:val="24"/>
        </w:rPr>
        <w:t>аттестуемому</w:t>
      </w:r>
      <w:r>
        <w:rPr>
          <w:spacing w:val="-12"/>
          <w:sz w:val="24"/>
        </w:rPr>
        <w:t xml:space="preserve"> </w:t>
      </w:r>
      <w:r>
        <w:rPr>
          <w:sz w:val="24"/>
        </w:rPr>
        <w:t>даётся</w:t>
      </w:r>
      <w:r>
        <w:rPr>
          <w:spacing w:val="-2"/>
          <w:sz w:val="24"/>
        </w:rPr>
        <w:t xml:space="preserve"> </w:t>
      </w:r>
      <w:r>
        <w:rPr>
          <w:sz w:val="24"/>
        </w:rPr>
        <w:t>слово для</w:t>
      </w:r>
      <w:r>
        <w:rPr>
          <w:spacing w:val="-5"/>
          <w:sz w:val="24"/>
        </w:rPr>
        <w:t xml:space="preserve"> </w:t>
      </w:r>
      <w:r>
        <w:rPr>
          <w:sz w:val="24"/>
        </w:rPr>
        <w:t>ответа</w:t>
      </w:r>
      <w:r>
        <w:rPr>
          <w:spacing w:val="-1"/>
          <w:sz w:val="24"/>
        </w:rPr>
        <w:t xml:space="preserve"> </w:t>
      </w:r>
      <w:r>
        <w:rPr>
          <w:sz w:val="24"/>
        </w:rPr>
        <w:t>на</w:t>
      </w:r>
      <w:r>
        <w:rPr>
          <w:spacing w:val="-6"/>
          <w:sz w:val="24"/>
        </w:rPr>
        <w:t xml:space="preserve"> </w:t>
      </w:r>
      <w:r>
        <w:rPr>
          <w:sz w:val="24"/>
        </w:rPr>
        <w:t xml:space="preserve">замечания </w:t>
      </w:r>
      <w:r>
        <w:rPr>
          <w:spacing w:val="-2"/>
          <w:sz w:val="24"/>
        </w:rPr>
        <w:t>руководителя</w:t>
      </w:r>
    </w:p>
    <w:p w:rsidR="00E463BF" w:rsidRDefault="00365E89">
      <w:pPr>
        <w:pStyle w:val="a4"/>
        <w:numPr>
          <w:ilvl w:val="0"/>
          <w:numId w:val="5"/>
        </w:numPr>
        <w:tabs>
          <w:tab w:val="left" w:pos="1009"/>
        </w:tabs>
        <w:spacing w:before="55" w:line="288" w:lineRule="auto"/>
        <w:ind w:left="825" w:right="2427" w:firstLine="0"/>
        <w:jc w:val="left"/>
        <w:rPr>
          <w:sz w:val="24"/>
        </w:rPr>
      </w:pPr>
      <w:r>
        <w:rPr>
          <w:sz w:val="24"/>
        </w:rPr>
        <w:t>председательствующий</w:t>
      </w:r>
      <w:r>
        <w:rPr>
          <w:spacing w:val="-8"/>
          <w:sz w:val="24"/>
        </w:rPr>
        <w:t xml:space="preserve"> </w:t>
      </w:r>
      <w:r>
        <w:rPr>
          <w:sz w:val="24"/>
        </w:rPr>
        <w:t>объявляет</w:t>
      </w:r>
      <w:r>
        <w:rPr>
          <w:spacing w:val="-12"/>
          <w:sz w:val="24"/>
        </w:rPr>
        <w:t xml:space="preserve"> </w:t>
      </w:r>
      <w:r>
        <w:rPr>
          <w:sz w:val="24"/>
        </w:rPr>
        <w:t>об</w:t>
      </w:r>
      <w:r>
        <w:rPr>
          <w:spacing w:val="-10"/>
          <w:sz w:val="24"/>
        </w:rPr>
        <w:t xml:space="preserve"> </w:t>
      </w:r>
      <w:r>
        <w:rPr>
          <w:sz w:val="24"/>
        </w:rPr>
        <w:t>окончании</w:t>
      </w:r>
      <w:r>
        <w:rPr>
          <w:spacing w:val="-3"/>
          <w:sz w:val="24"/>
        </w:rPr>
        <w:t xml:space="preserve"> </w:t>
      </w:r>
      <w:r>
        <w:rPr>
          <w:sz w:val="24"/>
        </w:rPr>
        <w:t>защиты</w:t>
      </w:r>
      <w:r>
        <w:rPr>
          <w:spacing w:val="-6"/>
          <w:sz w:val="24"/>
        </w:rPr>
        <w:t xml:space="preserve"> </w:t>
      </w:r>
      <w:r>
        <w:rPr>
          <w:sz w:val="24"/>
        </w:rPr>
        <w:t>ВКР. Продолжительность доклада – до 15 минут.</w:t>
      </w:r>
    </w:p>
    <w:p w:rsidR="00E463BF" w:rsidRDefault="00365E89">
      <w:pPr>
        <w:pStyle w:val="a3"/>
        <w:ind w:left="825" w:firstLine="0"/>
        <w:jc w:val="left"/>
      </w:pPr>
      <w:r>
        <w:t>В</w:t>
      </w:r>
      <w:r>
        <w:rPr>
          <w:spacing w:val="-6"/>
        </w:rPr>
        <w:t xml:space="preserve"> </w:t>
      </w:r>
      <w:r>
        <w:t>докладе</w:t>
      </w:r>
      <w:r>
        <w:rPr>
          <w:spacing w:val="-2"/>
        </w:rPr>
        <w:t xml:space="preserve"> </w:t>
      </w:r>
      <w:r>
        <w:t>при защите</w:t>
      </w:r>
      <w:r>
        <w:rPr>
          <w:spacing w:val="-2"/>
        </w:rPr>
        <w:t xml:space="preserve"> </w:t>
      </w:r>
      <w:r>
        <w:t>ВКР</w:t>
      </w:r>
      <w:r>
        <w:rPr>
          <w:spacing w:val="3"/>
        </w:rPr>
        <w:t xml:space="preserve"> </w:t>
      </w:r>
      <w:r>
        <w:t>должны</w:t>
      </w:r>
      <w:r>
        <w:rPr>
          <w:spacing w:val="-4"/>
        </w:rPr>
        <w:t xml:space="preserve"> </w:t>
      </w:r>
      <w:r>
        <w:t>быть</w:t>
      </w:r>
      <w:r>
        <w:rPr>
          <w:spacing w:val="-4"/>
        </w:rPr>
        <w:t xml:space="preserve"> </w:t>
      </w:r>
      <w:r>
        <w:rPr>
          <w:spacing w:val="-2"/>
        </w:rPr>
        <w:t>представлены:</w:t>
      </w:r>
    </w:p>
    <w:p w:rsidR="00E463BF" w:rsidRDefault="00365E89">
      <w:pPr>
        <w:pStyle w:val="a4"/>
        <w:numPr>
          <w:ilvl w:val="0"/>
          <w:numId w:val="5"/>
        </w:numPr>
        <w:tabs>
          <w:tab w:val="left" w:pos="1009"/>
        </w:tabs>
        <w:spacing w:before="56"/>
        <w:ind w:left="1008" w:hanging="184"/>
        <w:jc w:val="left"/>
        <w:rPr>
          <w:sz w:val="24"/>
        </w:rPr>
      </w:pPr>
      <w:r>
        <w:rPr>
          <w:sz w:val="24"/>
        </w:rPr>
        <w:t>цели</w:t>
      </w:r>
      <w:r>
        <w:rPr>
          <w:spacing w:val="-5"/>
          <w:sz w:val="24"/>
        </w:rPr>
        <w:t xml:space="preserve"> </w:t>
      </w:r>
      <w:r>
        <w:rPr>
          <w:sz w:val="24"/>
        </w:rPr>
        <w:t>и</w:t>
      </w:r>
      <w:r>
        <w:rPr>
          <w:spacing w:val="1"/>
          <w:sz w:val="24"/>
        </w:rPr>
        <w:t xml:space="preserve"> </w:t>
      </w:r>
      <w:r>
        <w:rPr>
          <w:sz w:val="24"/>
        </w:rPr>
        <w:t>задачи</w:t>
      </w:r>
      <w:r>
        <w:rPr>
          <w:spacing w:val="1"/>
          <w:sz w:val="24"/>
        </w:rPr>
        <w:t xml:space="preserve"> </w:t>
      </w:r>
      <w:r>
        <w:rPr>
          <w:spacing w:val="-4"/>
          <w:sz w:val="24"/>
        </w:rPr>
        <w:t>ВКР;</w:t>
      </w:r>
    </w:p>
    <w:p w:rsidR="00E463BF" w:rsidRDefault="00365E89">
      <w:pPr>
        <w:pStyle w:val="a4"/>
        <w:numPr>
          <w:ilvl w:val="0"/>
          <w:numId w:val="5"/>
        </w:numPr>
        <w:tabs>
          <w:tab w:val="left" w:pos="1185"/>
          <w:tab w:val="left" w:pos="1186"/>
          <w:tab w:val="left" w:pos="3133"/>
          <w:tab w:val="left" w:pos="4053"/>
          <w:tab w:val="left" w:pos="5319"/>
          <w:tab w:val="left" w:pos="5804"/>
          <w:tab w:val="left" w:pos="6970"/>
          <w:tab w:val="left" w:pos="7660"/>
          <w:tab w:val="left" w:pos="8006"/>
        </w:tabs>
        <w:spacing w:before="55" w:line="288" w:lineRule="auto"/>
        <w:ind w:right="354" w:firstLine="706"/>
        <w:jc w:val="left"/>
        <w:rPr>
          <w:sz w:val="24"/>
        </w:rPr>
      </w:pPr>
      <w:r>
        <w:rPr>
          <w:spacing w:val="-2"/>
          <w:sz w:val="24"/>
        </w:rPr>
        <w:t>содержательный</w:t>
      </w:r>
      <w:r>
        <w:rPr>
          <w:sz w:val="24"/>
        </w:rPr>
        <w:tab/>
      </w:r>
      <w:r>
        <w:rPr>
          <w:spacing w:val="-2"/>
          <w:sz w:val="24"/>
        </w:rPr>
        <w:t>анализ</w:t>
      </w:r>
      <w:r>
        <w:rPr>
          <w:sz w:val="24"/>
        </w:rPr>
        <w:tab/>
      </w:r>
      <w:r>
        <w:rPr>
          <w:spacing w:val="-2"/>
          <w:sz w:val="24"/>
        </w:rPr>
        <w:t>проблемы</w:t>
      </w:r>
      <w:r>
        <w:rPr>
          <w:sz w:val="24"/>
        </w:rPr>
        <w:tab/>
      </w:r>
      <w:r>
        <w:rPr>
          <w:spacing w:val="-6"/>
          <w:sz w:val="24"/>
        </w:rPr>
        <w:t>по</w:t>
      </w:r>
      <w:r>
        <w:rPr>
          <w:sz w:val="24"/>
        </w:rPr>
        <w:tab/>
      </w:r>
      <w:r>
        <w:rPr>
          <w:spacing w:val="-2"/>
          <w:sz w:val="24"/>
        </w:rPr>
        <w:t>разделам</w:t>
      </w:r>
      <w:r>
        <w:rPr>
          <w:sz w:val="24"/>
        </w:rPr>
        <w:tab/>
      </w:r>
      <w:r>
        <w:rPr>
          <w:spacing w:val="-4"/>
          <w:sz w:val="24"/>
        </w:rPr>
        <w:t>ВКР</w:t>
      </w:r>
      <w:r>
        <w:rPr>
          <w:sz w:val="24"/>
        </w:rPr>
        <w:tab/>
      </w:r>
      <w:r>
        <w:rPr>
          <w:spacing w:val="-10"/>
          <w:sz w:val="24"/>
        </w:rPr>
        <w:t>с</w:t>
      </w:r>
      <w:r>
        <w:rPr>
          <w:sz w:val="24"/>
        </w:rPr>
        <w:tab/>
      </w:r>
      <w:r>
        <w:rPr>
          <w:spacing w:val="-2"/>
          <w:sz w:val="24"/>
        </w:rPr>
        <w:t xml:space="preserve">привлечением </w:t>
      </w:r>
      <w:r>
        <w:rPr>
          <w:sz w:val="24"/>
        </w:rPr>
        <w:t>иллюстративного и графического материала, выносимого на защиту;</w:t>
      </w:r>
    </w:p>
    <w:p w:rsidR="00E463BF" w:rsidRDefault="00365E89">
      <w:pPr>
        <w:pStyle w:val="a4"/>
        <w:numPr>
          <w:ilvl w:val="0"/>
          <w:numId w:val="5"/>
        </w:numPr>
        <w:tabs>
          <w:tab w:val="left" w:pos="1009"/>
        </w:tabs>
        <w:ind w:left="1008" w:hanging="184"/>
        <w:jc w:val="left"/>
        <w:rPr>
          <w:sz w:val="24"/>
        </w:rPr>
      </w:pPr>
      <w:r>
        <w:rPr>
          <w:sz w:val="24"/>
        </w:rPr>
        <w:t>результаты</w:t>
      </w:r>
      <w:r>
        <w:rPr>
          <w:spacing w:val="-7"/>
          <w:sz w:val="24"/>
        </w:rPr>
        <w:t xml:space="preserve"> </w:t>
      </w:r>
      <w:r>
        <w:rPr>
          <w:spacing w:val="-2"/>
          <w:sz w:val="24"/>
        </w:rPr>
        <w:t>работы;</w:t>
      </w:r>
    </w:p>
    <w:p w:rsidR="00E463BF" w:rsidRDefault="00365E89">
      <w:pPr>
        <w:pStyle w:val="a4"/>
        <w:numPr>
          <w:ilvl w:val="0"/>
          <w:numId w:val="5"/>
        </w:numPr>
        <w:tabs>
          <w:tab w:val="left" w:pos="1009"/>
        </w:tabs>
        <w:spacing w:before="56"/>
        <w:ind w:left="1008" w:hanging="184"/>
        <w:jc w:val="left"/>
        <w:rPr>
          <w:sz w:val="24"/>
        </w:rPr>
      </w:pPr>
      <w:r>
        <w:rPr>
          <w:sz w:val="24"/>
        </w:rPr>
        <w:t>характеристика</w:t>
      </w:r>
      <w:r>
        <w:rPr>
          <w:spacing w:val="-6"/>
          <w:sz w:val="24"/>
        </w:rPr>
        <w:t xml:space="preserve"> </w:t>
      </w:r>
      <w:r>
        <w:rPr>
          <w:sz w:val="24"/>
        </w:rPr>
        <w:t>объекта</w:t>
      </w:r>
      <w:r>
        <w:rPr>
          <w:spacing w:val="-6"/>
          <w:sz w:val="24"/>
        </w:rPr>
        <w:t xml:space="preserve"> </w:t>
      </w:r>
      <w:r>
        <w:rPr>
          <w:spacing w:val="-2"/>
          <w:sz w:val="24"/>
        </w:rPr>
        <w:t>исследования;</w:t>
      </w:r>
    </w:p>
    <w:p w:rsidR="00E463BF" w:rsidRDefault="00365E89">
      <w:pPr>
        <w:pStyle w:val="a4"/>
        <w:numPr>
          <w:ilvl w:val="0"/>
          <w:numId w:val="5"/>
        </w:numPr>
        <w:tabs>
          <w:tab w:val="left" w:pos="1009"/>
        </w:tabs>
        <w:spacing w:before="55"/>
        <w:ind w:left="1008" w:hanging="184"/>
        <w:jc w:val="left"/>
        <w:rPr>
          <w:sz w:val="24"/>
        </w:rPr>
      </w:pPr>
      <w:r>
        <w:rPr>
          <w:sz w:val="24"/>
        </w:rPr>
        <w:t>выводы,</w:t>
      </w:r>
      <w:r>
        <w:rPr>
          <w:spacing w:val="-4"/>
          <w:sz w:val="24"/>
        </w:rPr>
        <w:t xml:space="preserve"> </w:t>
      </w:r>
      <w:r>
        <w:rPr>
          <w:sz w:val="24"/>
        </w:rPr>
        <w:t>рекомендации</w:t>
      </w:r>
      <w:r>
        <w:rPr>
          <w:spacing w:val="-4"/>
          <w:sz w:val="24"/>
        </w:rPr>
        <w:t xml:space="preserve"> </w:t>
      </w:r>
      <w:r>
        <w:rPr>
          <w:sz w:val="24"/>
        </w:rPr>
        <w:t>и предлагаемые</w:t>
      </w:r>
      <w:r>
        <w:rPr>
          <w:spacing w:val="-6"/>
          <w:sz w:val="24"/>
        </w:rPr>
        <w:t xml:space="preserve"> </w:t>
      </w:r>
      <w:r>
        <w:rPr>
          <w:spacing w:val="-2"/>
          <w:sz w:val="24"/>
        </w:rPr>
        <w:t>решения.</w:t>
      </w:r>
    </w:p>
    <w:p w:rsidR="00E463BF" w:rsidRDefault="00365E89">
      <w:pPr>
        <w:pStyle w:val="a3"/>
        <w:spacing w:before="55" w:line="288" w:lineRule="auto"/>
        <w:ind w:right="355"/>
      </w:pPr>
      <w:r>
        <w:t>Решения ГЭК принимаются на закрытых заседаниях простым большинством голосов членов комиссий, участвующих в заседании, при обязательном присутствии председателя комиссии. При равном числе голосов председатель комиссии обладает правом решающего голоса.</w:t>
      </w:r>
    </w:p>
    <w:p w:rsidR="00E463BF" w:rsidRDefault="00365E89">
      <w:pPr>
        <w:pStyle w:val="a3"/>
        <w:spacing w:before="1" w:line="288" w:lineRule="auto"/>
        <w:ind w:right="352"/>
      </w:pPr>
      <w:r>
        <w:t xml:space="preserve">Результаты защиты выпускной квалификационной работы определяются </w:t>
      </w:r>
      <w:proofErr w:type="gramStart"/>
      <w:r>
        <w:t>оценками«</w:t>
      </w:r>
      <w:proofErr w:type="gramEnd"/>
      <w:r>
        <w:t>отлично», «хорошо», «удовлетворительно», «неудовлетворительно» и объявляются в тотже день после оформления в установленном порядке протоколов заседаний ГЭК.</w:t>
      </w:r>
    </w:p>
    <w:p w:rsidR="00E463BF" w:rsidRDefault="00365E89">
      <w:pPr>
        <w:pStyle w:val="a3"/>
        <w:spacing w:line="288" w:lineRule="auto"/>
        <w:ind w:right="349"/>
      </w:pPr>
      <w:r>
        <w:t>Решение о присвоении выпускнику квалификации по направлению подготовки(специальности) и выдаче диплома о высшем образовании принимает государственная экзаменационная комиссия по положительным результатам государственной итоговой аттестации.</w:t>
      </w:r>
    </w:p>
    <w:p w:rsidR="00E463BF" w:rsidRDefault="00365E89">
      <w:pPr>
        <w:pStyle w:val="a3"/>
        <w:spacing w:before="1" w:line="288" w:lineRule="auto"/>
        <w:ind w:right="354"/>
      </w:pPr>
      <w:r>
        <w:t xml:space="preserve">Лицам, не проходившим защиту ВКР по уважительной причине (по </w:t>
      </w:r>
      <w:proofErr w:type="gramStart"/>
      <w:r>
        <w:t>медицинскимпоказаниям</w:t>
      </w:r>
      <w:r>
        <w:rPr>
          <w:spacing w:val="40"/>
        </w:rPr>
        <w:t xml:space="preserve">  </w:t>
      </w:r>
      <w:r>
        <w:t>или</w:t>
      </w:r>
      <w:proofErr w:type="gramEnd"/>
      <w:r>
        <w:rPr>
          <w:spacing w:val="40"/>
        </w:rPr>
        <w:t xml:space="preserve">  </w:t>
      </w:r>
      <w:r>
        <w:t>в</w:t>
      </w:r>
      <w:r>
        <w:rPr>
          <w:spacing w:val="40"/>
        </w:rPr>
        <w:t xml:space="preserve">  </w:t>
      </w:r>
      <w:r>
        <w:t>других</w:t>
      </w:r>
      <w:r>
        <w:rPr>
          <w:spacing w:val="40"/>
        </w:rPr>
        <w:t xml:space="preserve">  </w:t>
      </w:r>
      <w:r>
        <w:t>исключительных</w:t>
      </w:r>
      <w:r>
        <w:rPr>
          <w:spacing w:val="40"/>
        </w:rPr>
        <w:t xml:space="preserve">  </w:t>
      </w:r>
      <w:r>
        <w:t>случаях,</w:t>
      </w:r>
      <w:r>
        <w:rPr>
          <w:spacing w:val="40"/>
        </w:rPr>
        <w:t xml:space="preserve">  </w:t>
      </w:r>
      <w:r>
        <w:t>документально</w:t>
      </w:r>
    </w:p>
    <w:p w:rsidR="00E463BF" w:rsidRDefault="00E463BF">
      <w:pPr>
        <w:spacing w:line="288" w:lineRule="auto"/>
        <w:sectPr w:rsidR="00E463BF">
          <w:pgSz w:w="11910" w:h="16840"/>
          <w:pgMar w:top="1040" w:right="500" w:bottom="1180" w:left="1580" w:header="0" w:footer="998" w:gutter="0"/>
          <w:cols w:space="720"/>
        </w:sectPr>
      </w:pPr>
    </w:p>
    <w:p w:rsidR="00E463BF" w:rsidRDefault="00365E89">
      <w:pPr>
        <w:pStyle w:val="a3"/>
        <w:spacing w:before="71" w:line="288" w:lineRule="auto"/>
        <w:ind w:right="361" w:firstLine="0"/>
      </w:pPr>
      <w:r>
        <w:lastRenderedPageBreak/>
        <w:t>подтвержденных</w:t>
      </w:r>
      <w:proofErr w:type="gramStart"/>
      <w:r>
        <w:t>),должна</w:t>
      </w:r>
      <w:proofErr w:type="gramEnd"/>
      <w:r>
        <w:t xml:space="preserve"> быть предоставлена возможность пройти защиту ВКР без </w:t>
      </w:r>
      <w:r>
        <w:rPr>
          <w:spacing w:val="-2"/>
        </w:rPr>
        <w:t>отчисления.</w:t>
      </w:r>
    </w:p>
    <w:p w:rsidR="00E463BF" w:rsidRDefault="00365E89">
      <w:pPr>
        <w:pStyle w:val="a3"/>
        <w:spacing w:line="288" w:lineRule="auto"/>
        <w:ind w:right="346"/>
      </w:pPr>
      <w:r>
        <w:t>Вопросы, не нашедшие отражения в настоящем стандарте, решаются в соответствии</w:t>
      </w:r>
      <w:r>
        <w:rPr>
          <w:spacing w:val="-3"/>
        </w:rPr>
        <w:t xml:space="preserve"> </w:t>
      </w:r>
      <w:r>
        <w:t>с законодательством</w:t>
      </w:r>
      <w:r>
        <w:rPr>
          <w:spacing w:val="-3"/>
        </w:rPr>
        <w:t xml:space="preserve"> </w:t>
      </w:r>
      <w:r>
        <w:t>РФ и</w:t>
      </w:r>
      <w:r>
        <w:rPr>
          <w:spacing w:val="-3"/>
        </w:rPr>
        <w:t xml:space="preserve"> </w:t>
      </w:r>
      <w:r>
        <w:t>нормативными</w:t>
      </w:r>
      <w:r>
        <w:rPr>
          <w:spacing w:val="-3"/>
        </w:rPr>
        <w:t xml:space="preserve"> </w:t>
      </w:r>
      <w:r>
        <w:t>документами Министерства науки и высшего образования Российской Федерации и Федерального агентства по</w:t>
      </w:r>
      <w:r>
        <w:rPr>
          <w:spacing w:val="80"/>
        </w:rPr>
        <w:t xml:space="preserve"> </w:t>
      </w:r>
      <w:r>
        <w:rPr>
          <w:spacing w:val="-2"/>
        </w:rPr>
        <w:t>образованию.</w:t>
      </w:r>
    </w:p>
    <w:p w:rsidR="00E463BF" w:rsidRDefault="00E463BF">
      <w:pPr>
        <w:pStyle w:val="a3"/>
        <w:spacing w:before="3"/>
        <w:ind w:left="0" w:firstLine="0"/>
        <w:jc w:val="left"/>
        <w:rPr>
          <w:sz w:val="29"/>
        </w:rPr>
      </w:pPr>
    </w:p>
    <w:p w:rsidR="00E463BF" w:rsidRDefault="00365E89">
      <w:pPr>
        <w:pStyle w:val="11"/>
        <w:numPr>
          <w:ilvl w:val="0"/>
          <w:numId w:val="6"/>
        </w:numPr>
        <w:tabs>
          <w:tab w:val="left" w:pos="3592"/>
        </w:tabs>
        <w:spacing w:before="1"/>
        <w:ind w:left="3591" w:hanging="246"/>
        <w:jc w:val="left"/>
      </w:pPr>
      <w:r>
        <w:t>Принятие</w:t>
      </w:r>
      <w:r>
        <w:rPr>
          <w:spacing w:val="-10"/>
        </w:rPr>
        <w:t xml:space="preserve"> </w:t>
      </w:r>
      <w:r>
        <w:t>решений</w:t>
      </w:r>
      <w:r>
        <w:rPr>
          <w:spacing w:val="-3"/>
        </w:rPr>
        <w:t xml:space="preserve"> </w:t>
      </w:r>
      <w:r>
        <w:rPr>
          <w:spacing w:val="-5"/>
        </w:rPr>
        <w:t>ГЭК</w:t>
      </w:r>
    </w:p>
    <w:p w:rsidR="00E463BF" w:rsidRDefault="00E463BF">
      <w:pPr>
        <w:pStyle w:val="a3"/>
        <w:spacing w:before="2"/>
        <w:ind w:left="0" w:firstLine="0"/>
        <w:jc w:val="left"/>
        <w:rPr>
          <w:b/>
          <w:sz w:val="33"/>
        </w:rPr>
      </w:pPr>
    </w:p>
    <w:p w:rsidR="00E463BF" w:rsidRDefault="00365E89">
      <w:pPr>
        <w:pStyle w:val="a3"/>
        <w:spacing w:line="288" w:lineRule="auto"/>
        <w:ind w:right="350"/>
      </w:pPr>
      <w:r>
        <w:t xml:space="preserve">Результаты защиты обсуждаются на закрытом заседании ГЭК, оцениваются открытым голосованием. При равном числе голосов голос председателя является </w:t>
      </w:r>
      <w:r>
        <w:rPr>
          <w:spacing w:val="-2"/>
        </w:rPr>
        <w:t>решающим.</w:t>
      </w:r>
    </w:p>
    <w:p w:rsidR="00E463BF" w:rsidRDefault="00365E89">
      <w:pPr>
        <w:pStyle w:val="a3"/>
        <w:ind w:left="825" w:firstLine="0"/>
      </w:pPr>
      <w:r>
        <w:t>Результаты</w:t>
      </w:r>
      <w:r>
        <w:rPr>
          <w:spacing w:val="21"/>
        </w:rPr>
        <w:t xml:space="preserve"> </w:t>
      </w:r>
      <w:r>
        <w:t>определяются</w:t>
      </w:r>
      <w:r>
        <w:rPr>
          <w:spacing w:val="26"/>
        </w:rPr>
        <w:t xml:space="preserve"> </w:t>
      </w:r>
      <w:r>
        <w:t>по</w:t>
      </w:r>
      <w:r>
        <w:rPr>
          <w:spacing w:val="26"/>
        </w:rPr>
        <w:t xml:space="preserve"> </w:t>
      </w:r>
      <w:r>
        <w:t>5-ти</w:t>
      </w:r>
      <w:r>
        <w:rPr>
          <w:spacing w:val="24"/>
        </w:rPr>
        <w:t xml:space="preserve"> </w:t>
      </w:r>
      <w:r>
        <w:t>балльной</w:t>
      </w:r>
      <w:r>
        <w:rPr>
          <w:spacing w:val="18"/>
        </w:rPr>
        <w:t xml:space="preserve"> </w:t>
      </w:r>
      <w:r>
        <w:t>шкале</w:t>
      </w:r>
      <w:r>
        <w:rPr>
          <w:spacing w:val="26"/>
        </w:rPr>
        <w:t xml:space="preserve"> </w:t>
      </w:r>
      <w:r>
        <w:t>с</w:t>
      </w:r>
      <w:r>
        <w:rPr>
          <w:spacing w:val="26"/>
        </w:rPr>
        <w:t xml:space="preserve"> </w:t>
      </w:r>
      <w:r>
        <w:t>соответствующими</w:t>
      </w:r>
      <w:r>
        <w:rPr>
          <w:spacing w:val="19"/>
        </w:rPr>
        <w:t xml:space="preserve"> </w:t>
      </w:r>
      <w:r>
        <w:rPr>
          <w:spacing w:val="-2"/>
        </w:rPr>
        <w:t>оценками</w:t>
      </w:r>
    </w:p>
    <w:p w:rsidR="00E463BF" w:rsidRDefault="00365E89">
      <w:pPr>
        <w:pStyle w:val="a3"/>
        <w:spacing w:before="55" w:line="288" w:lineRule="auto"/>
        <w:ind w:right="346" w:firstLine="0"/>
      </w:pPr>
      <w:r>
        <w:t xml:space="preserve">«отлично», «хорошо», «удовлетворительно», «неудовлетворительно» и объявляются в тот жедень после оформления в установленном порядке протоколов заседаний </w:t>
      </w:r>
      <w:r>
        <w:rPr>
          <w:spacing w:val="-2"/>
        </w:rPr>
        <w:t>экзаменационныхкомиссий.</w:t>
      </w:r>
    </w:p>
    <w:p w:rsidR="00E463BF" w:rsidRDefault="00365E89">
      <w:pPr>
        <w:pStyle w:val="a3"/>
        <w:spacing w:before="1" w:line="288" w:lineRule="auto"/>
        <w:ind w:right="350"/>
      </w:pPr>
      <w:r>
        <w:t xml:space="preserve">Рекомендуется учитывать наличие у студента знаний и умений пользоваться научными методами познания, творческого подхода к решению инженерной задачи, владениянавыками находить теоретическим </w:t>
      </w:r>
      <w:proofErr w:type="gramStart"/>
      <w:r>
        <w:t>путём ответы</w:t>
      </w:r>
      <w:proofErr w:type="gramEnd"/>
      <w:r>
        <w:t xml:space="preserve"> на сложные вопросы </w:t>
      </w:r>
      <w:r>
        <w:rPr>
          <w:spacing w:val="-2"/>
        </w:rPr>
        <w:t>производства.</w:t>
      </w:r>
    </w:p>
    <w:p w:rsidR="00E463BF" w:rsidRDefault="00365E89">
      <w:pPr>
        <w:pStyle w:val="a3"/>
        <w:spacing w:before="1" w:line="288" w:lineRule="auto"/>
        <w:ind w:right="343"/>
      </w:pPr>
      <w:r>
        <w:rPr>
          <w:b/>
        </w:rPr>
        <w:t xml:space="preserve">«отлично» </w:t>
      </w:r>
      <w:r>
        <w:t>– выпускная квалификационная работа выполнена на актуальную тему, содержание работы отличается новизной и оригинальностью, тема глубоко изучена всоответствии с данным направлением подготовки, обобщен отечественный и зарубежныйопыт, осуществлен системный анализ объекта исследования. Выпускником применяютсякомплексные методы исследования и современный программный инструментарий, предложения и рекомендации обоснованы расчётами, схемами, графиками. При написании изащите работы выпускником продемонстрирован необходимый уровень развития компетенций, глубокие теоретические знания и наличие практических навыков. Оформлениеработы полностью соответствует требованиям, предъявляемым к содержанию и оформлению бакалаврских работ; доклад хорошо структурирован, во время доклада используются демонстрационные материалы; выпускник во время защиты демонстрирует активное владение материалом темы, аргументировано отвечает на 90 - 100 % вопросов, заданныхчленами ГЭК. ВКР имеет положительный отзыв научного руководителя.</w:t>
      </w:r>
    </w:p>
    <w:p w:rsidR="00E463BF" w:rsidRDefault="00365E89">
      <w:pPr>
        <w:pStyle w:val="a3"/>
        <w:spacing w:before="1" w:line="288" w:lineRule="auto"/>
        <w:ind w:right="346"/>
      </w:pPr>
      <w:r>
        <w:rPr>
          <w:b/>
        </w:rPr>
        <w:t xml:space="preserve">«хорошо» </w:t>
      </w:r>
      <w:r>
        <w:t>– тема раскрыта в соответствии с заданием, систематизирован отечественный и зарубежный опыт, установлены причинно-следственные связи, однако есть неточности при освещении отдельных вопросов темы, большинство решений</w:t>
      </w:r>
      <w:r>
        <w:rPr>
          <w:spacing w:val="40"/>
        </w:rPr>
        <w:t xml:space="preserve"> </w:t>
      </w:r>
      <w:r>
        <w:t>типовые илиих обоснование не является достаточно глубоким. Представлен достаточно подробныйанализ и критический разбор практической деятельности, последовательно изложен материал с соответствующими выводами. Выпускником применяются комплексные методыисследования и современный программный инструментарий. Предложения и рекомендации актуальны, однако носят общий характер, есть отдельные недостатки</w:t>
      </w:r>
      <w:r>
        <w:rPr>
          <w:spacing w:val="79"/>
        </w:rPr>
        <w:t xml:space="preserve"> </w:t>
      </w:r>
      <w:r>
        <w:t>в</w:t>
      </w:r>
      <w:r>
        <w:rPr>
          <w:spacing w:val="75"/>
        </w:rPr>
        <w:t xml:space="preserve"> </w:t>
      </w:r>
      <w:r>
        <w:t>оформленииработы.</w:t>
      </w:r>
      <w:r>
        <w:rPr>
          <w:spacing w:val="80"/>
        </w:rPr>
        <w:t xml:space="preserve"> </w:t>
      </w:r>
      <w:r>
        <w:t>Доклад</w:t>
      </w:r>
      <w:r>
        <w:rPr>
          <w:spacing w:val="76"/>
        </w:rPr>
        <w:t xml:space="preserve"> </w:t>
      </w:r>
      <w:r>
        <w:t>хорошо</w:t>
      </w:r>
      <w:r>
        <w:rPr>
          <w:spacing w:val="80"/>
        </w:rPr>
        <w:t xml:space="preserve"> </w:t>
      </w:r>
      <w:r>
        <w:t>структурирован,</w:t>
      </w:r>
      <w:r>
        <w:rPr>
          <w:spacing w:val="80"/>
        </w:rPr>
        <w:t xml:space="preserve"> </w:t>
      </w:r>
      <w:r>
        <w:t>во</w:t>
      </w:r>
      <w:r>
        <w:rPr>
          <w:spacing w:val="80"/>
        </w:rPr>
        <w:t xml:space="preserve"> </w:t>
      </w:r>
      <w:r>
        <w:t>время</w:t>
      </w:r>
      <w:r>
        <w:rPr>
          <w:spacing w:val="78"/>
        </w:rPr>
        <w:t xml:space="preserve"> </w:t>
      </w:r>
      <w:r>
        <w:t>доклада</w:t>
      </w:r>
    </w:p>
    <w:p w:rsidR="00E463BF" w:rsidRDefault="00E463BF">
      <w:pPr>
        <w:spacing w:line="288" w:lineRule="auto"/>
        <w:sectPr w:rsidR="00E463BF">
          <w:pgSz w:w="11910" w:h="16840"/>
          <w:pgMar w:top="1040" w:right="500" w:bottom="1180" w:left="1580" w:header="0" w:footer="998" w:gutter="0"/>
          <w:cols w:space="720"/>
        </w:sectPr>
      </w:pPr>
    </w:p>
    <w:p w:rsidR="00E463BF" w:rsidRDefault="00365E89">
      <w:pPr>
        <w:pStyle w:val="a3"/>
        <w:spacing w:before="71" w:line="288" w:lineRule="auto"/>
        <w:ind w:right="340" w:firstLine="0"/>
      </w:pPr>
      <w:r>
        <w:lastRenderedPageBreak/>
        <w:t>используются демонстрационные материалы. При написании и защите работы выпускником продемонстрирован достаточный уровень развития компетенций, наличие теоретических знаний и достаточныхпрактических навыков. Выпускник во время защиты демонстрирует активное владениематериалом темы, правильно отвечает на 70 - 80 % вопросов</w:t>
      </w:r>
      <w:r>
        <w:rPr>
          <w:spacing w:val="-1"/>
        </w:rPr>
        <w:t xml:space="preserve"> </w:t>
      </w:r>
      <w:r>
        <w:t>поставленных</w:t>
      </w:r>
      <w:r>
        <w:rPr>
          <w:spacing w:val="-6"/>
        </w:rPr>
        <w:t xml:space="preserve"> </w:t>
      </w:r>
      <w:r>
        <w:t>вопросов. Отзыв</w:t>
      </w:r>
      <w:r>
        <w:rPr>
          <w:spacing w:val="-1"/>
        </w:rPr>
        <w:t xml:space="preserve"> </w:t>
      </w:r>
      <w:r>
        <w:t>руководителя</w:t>
      </w:r>
      <w:r>
        <w:rPr>
          <w:spacing w:val="-1"/>
        </w:rPr>
        <w:t xml:space="preserve"> </w:t>
      </w:r>
      <w:r>
        <w:t>ВКР</w:t>
      </w:r>
      <w:r>
        <w:rPr>
          <w:spacing w:val="-1"/>
        </w:rPr>
        <w:t xml:space="preserve"> </w:t>
      </w:r>
      <w:r>
        <w:t>не</w:t>
      </w:r>
      <w:r>
        <w:rPr>
          <w:spacing w:val="-2"/>
        </w:rPr>
        <w:t xml:space="preserve"> </w:t>
      </w:r>
      <w:r>
        <w:t>содержит</w:t>
      </w:r>
      <w:r>
        <w:rPr>
          <w:spacing w:val="-5"/>
        </w:rPr>
        <w:t xml:space="preserve"> </w:t>
      </w:r>
      <w:r>
        <w:t>принципиальных и (или) критических замечаний иоценка его положительна.</w:t>
      </w:r>
    </w:p>
    <w:p w:rsidR="00E463BF" w:rsidRDefault="00365E89">
      <w:pPr>
        <w:pStyle w:val="a3"/>
        <w:spacing w:before="1" w:line="288" w:lineRule="auto"/>
        <w:ind w:right="344"/>
      </w:pPr>
      <w:r>
        <w:rPr>
          <w:b/>
        </w:rPr>
        <w:t xml:space="preserve">«удовлетворительно» </w:t>
      </w:r>
      <w:r>
        <w:t xml:space="preserve">– выпускная квалификационная работа выполнена в полном объеме, но содержит недостаточно убедительное обоснование, типовые решения исущественные технические ошибки, свидетельствующие о пробелах в знаниях </w:t>
      </w:r>
      <w:proofErr w:type="gramStart"/>
      <w:r>
        <w:t>студента,но</w:t>
      </w:r>
      <w:proofErr w:type="gramEnd"/>
      <w:r>
        <w:t xml:space="preserve"> в целом не ставящие под сомнение его инженерную подготовку. При написании и защите работы выпускником продемонстрирован минимально-допустимый уровень развития компетенций, показан минимум теоретических и практических знаний, который, темне менее, позволяет выпускнику выполнять обязанности бакалавра, а также самостоятельно повышать свою</w:t>
      </w:r>
      <w:r>
        <w:rPr>
          <w:spacing w:val="-5"/>
        </w:rPr>
        <w:t xml:space="preserve"> </w:t>
      </w:r>
      <w:r>
        <w:t>квалификацию. Доклад</w:t>
      </w:r>
      <w:r>
        <w:rPr>
          <w:spacing w:val="-1"/>
        </w:rPr>
        <w:t xml:space="preserve"> </w:t>
      </w:r>
      <w:r>
        <w:t>структурирован,</w:t>
      </w:r>
      <w:r>
        <w:rPr>
          <w:spacing w:val="-1"/>
        </w:rPr>
        <w:t xml:space="preserve"> </w:t>
      </w:r>
      <w:r>
        <w:t>во время доклада используются демонстрационные материалы. При защите ВКР студент-выпускник проявляет неуверенность, показывает слабое знание вопросов темы, правильно отвечает</w:t>
      </w:r>
      <w:r>
        <w:rPr>
          <w:spacing w:val="40"/>
        </w:rPr>
        <w:t xml:space="preserve"> </w:t>
      </w:r>
      <w:r>
        <w:t xml:space="preserve">на 50 - 60 % </w:t>
      </w:r>
      <w:proofErr w:type="gramStart"/>
      <w:r>
        <w:t>вопросов,заданных</w:t>
      </w:r>
      <w:proofErr w:type="gramEnd"/>
      <w:r>
        <w:t xml:space="preserve"> членами ГЭК. Работа не в полном объёме по содержанию и/или оформлениюсоответствует предъявляемым требованиям. В отзыве руководителя имеются замечания посодержанию работы.</w:t>
      </w:r>
    </w:p>
    <w:p w:rsidR="00E463BF" w:rsidRDefault="00365E89">
      <w:pPr>
        <w:pStyle w:val="a3"/>
        <w:spacing w:before="2" w:line="288" w:lineRule="auto"/>
        <w:ind w:right="349"/>
      </w:pPr>
      <w:r>
        <w:rPr>
          <w:b/>
        </w:rPr>
        <w:t xml:space="preserve">«неудовлетворительно» </w:t>
      </w:r>
      <w:r>
        <w:t xml:space="preserve">– выставляется, если выпускная квалификационная работасодержит грубые ошибки в расчётах и принятии инженерных решений, количество и характер которых указывает на недостаточную подготовку выпускника к инженерной деятельности. При написании и защите работы выпускником продемонстрирован недостаточный уровень развития компетенций. Доклад сделан неудовлетворительно, содержаниеосновных разделов выпускной работы не раскрыто; качество оформления пояснительнойзаписки и презентации низкое, выпускник неправильно ответил на большинство </w:t>
      </w:r>
      <w:proofErr w:type="gramStart"/>
      <w:r>
        <w:t>вопросов,показал</w:t>
      </w:r>
      <w:proofErr w:type="gramEnd"/>
      <w:r>
        <w:t xml:space="preserve"> слабую общеинженерную и профессиональную подготовку. В отзыве научногоруководителя имеются критические замечания.</w:t>
      </w:r>
    </w:p>
    <w:p w:rsidR="00E463BF" w:rsidRDefault="00365E89">
      <w:pPr>
        <w:pStyle w:val="a3"/>
        <w:spacing w:line="288" w:lineRule="auto"/>
        <w:ind w:right="347"/>
      </w:pPr>
      <w:r>
        <w:t>Лицам, получившим неудовлетворительную оценку при защите выпускной квалификационной работы, могут назначаться повторные итоговые аттестационные испытанияв порядке, определяемом высшим учебным заведением. Повторное прохождение итоговых аттестационных испытаний целесообразно назначать не ранее чем через 10 месяцев ине более чем через пять лет после прохождения государственной итоговой аттестациивпервые.</w:t>
      </w:r>
    </w:p>
    <w:p w:rsidR="00E463BF" w:rsidRDefault="00365E89">
      <w:pPr>
        <w:pStyle w:val="a3"/>
        <w:spacing w:before="2" w:line="288" w:lineRule="auto"/>
        <w:ind w:right="341"/>
      </w:pPr>
      <w:r>
        <w:t xml:space="preserve">При оценке выпускной квалификационной работы могут быть приняты во вниманиепубликации, авторские свидетельства, справки о рацпредложениях, отзывы работниковсистемы образования и научных учреждений по тематике исследований. Решением государственной экзаменационной комиссии могут быть особо отмечены бакалаврские </w:t>
      </w:r>
      <w:proofErr w:type="gramStart"/>
      <w:r>
        <w:t>работы,представляющие</w:t>
      </w:r>
      <w:proofErr w:type="gramEnd"/>
      <w:r>
        <w:t xml:space="preserve"> теоретическую либо практическую значимость. ВКР может быть рекомендована государственной экзаменационной комиссией к </w:t>
      </w:r>
      <w:r>
        <w:rPr>
          <w:spacing w:val="-2"/>
        </w:rPr>
        <w:t>опубликованию.</w:t>
      </w:r>
    </w:p>
    <w:p w:rsidR="00E463BF" w:rsidRDefault="00E463BF">
      <w:pPr>
        <w:spacing w:line="288" w:lineRule="auto"/>
        <w:sectPr w:rsidR="00E463BF">
          <w:pgSz w:w="11910" w:h="16840"/>
          <w:pgMar w:top="1040" w:right="500" w:bottom="1180" w:left="1580" w:header="0" w:footer="998" w:gutter="0"/>
          <w:cols w:space="720"/>
        </w:sectPr>
      </w:pPr>
    </w:p>
    <w:p w:rsidR="00E463BF" w:rsidRDefault="00365E89">
      <w:pPr>
        <w:pStyle w:val="a3"/>
        <w:spacing w:before="71" w:line="288" w:lineRule="auto"/>
        <w:ind w:right="351"/>
      </w:pPr>
      <w:r>
        <w:lastRenderedPageBreak/>
        <w:t>Оценка за выпускную квалификационную работу вносится в зачетную книжку ипротокол заседания государственной экзаменационной комиссии по защите выпускныхквалификационных работ.</w:t>
      </w:r>
    </w:p>
    <w:p w:rsidR="00E463BF" w:rsidRDefault="00365E89">
      <w:pPr>
        <w:pStyle w:val="a3"/>
        <w:spacing w:line="288" w:lineRule="auto"/>
        <w:ind w:right="350"/>
      </w:pPr>
      <w:r>
        <w:t xml:space="preserve">Государственная экзаменационная комиссия может отказать в приеме ВКР в случаеотсутствия отзыва научного руководителя или по причине несоответствия </w:t>
      </w:r>
      <w:proofErr w:type="gramStart"/>
      <w:r>
        <w:t>требованиям,предъявляемым</w:t>
      </w:r>
      <w:proofErr w:type="gramEnd"/>
      <w:r>
        <w:t xml:space="preserve"> к форме ВКР.</w:t>
      </w:r>
    </w:p>
    <w:p w:rsidR="00E463BF" w:rsidRDefault="00365E89">
      <w:pPr>
        <w:pStyle w:val="a3"/>
        <w:tabs>
          <w:tab w:val="left" w:pos="8754"/>
        </w:tabs>
        <w:spacing w:before="1"/>
        <w:ind w:left="825" w:firstLine="0"/>
      </w:pPr>
      <w:proofErr w:type="gramStart"/>
      <w:r>
        <w:rPr>
          <w:spacing w:val="-2"/>
        </w:rPr>
        <w:t>Выпускникимеетправонаповторнуюзащитувслучае,еслиполучена</w:t>
      </w:r>
      <w:proofErr w:type="gramEnd"/>
      <w:r>
        <w:tab/>
      </w:r>
      <w:r>
        <w:rPr>
          <w:spacing w:val="-2"/>
        </w:rPr>
        <w:t>оценка</w:t>
      </w:r>
    </w:p>
    <w:p w:rsidR="00E463BF" w:rsidRDefault="00365E89">
      <w:pPr>
        <w:pStyle w:val="a3"/>
        <w:spacing w:before="55"/>
        <w:ind w:firstLine="0"/>
      </w:pPr>
      <w:r>
        <w:t>«неудовлетворительно»,</w:t>
      </w:r>
      <w:r>
        <w:rPr>
          <w:spacing w:val="-4"/>
        </w:rPr>
        <w:t xml:space="preserve"> </w:t>
      </w:r>
      <w:r>
        <w:t>или</w:t>
      </w:r>
      <w:r>
        <w:rPr>
          <w:spacing w:val="-7"/>
        </w:rPr>
        <w:t xml:space="preserve"> </w:t>
      </w:r>
      <w:r>
        <w:t>в</w:t>
      </w:r>
      <w:r>
        <w:rPr>
          <w:spacing w:val="-2"/>
        </w:rPr>
        <w:t xml:space="preserve"> </w:t>
      </w:r>
      <w:r>
        <w:t>случае,</w:t>
      </w:r>
      <w:r>
        <w:rPr>
          <w:spacing w:val="-1"/>
        </w:rPr>
        <w:t xml:space="preserve"> </w:t>
      </w:r>
      <w:r>
        <w:t>если</w:t>
      </w:r>
      <w:r>
        <w:rPr>
          <w:spacing w:val="-2"/>
        </w:rPr>
        <w:t xml:space="preserve"> </w:t>
      </w:r>
      <w:r>
        <w:t>выпускник</w:t>
      </w:r>
      <w:r>
        <w:rPr>
          <w:spacing w:val="-5"/>
        </w:rPr>
        <w:t xml:space="preserve"> </w:t>
      </w:r>
      <w:r>
        <w:t>на</w:t>
      </w:r>
      <w:r>
        <w:rPr>
          <w:spacing w:val="-4"/>
        </w:rPr>
        <w:t xml:space="preserve"> </w:t>
      </w:r>
      <w:r>
        <w:t>защиту</w:t>
      </w:r>
      <w:r>
        <w:rPr>
          <w:spacing w:val="-11"/>
        </w:rPr>
        <w:t xml:space="preserve"> </w:t>
      </w:r>
      <w:r>
        <w:rPr>
          <w:spacing w:val="-2"/>
        </w:rPr>
        <w:t>неявился.</w:t>
      </w:r>
    </w:p>
    <w:p w:rsidR="00E463BF" w:rsidRDefault="00365E89">
      <w:pPr>
        <w:pStyle w:val="a3"/>
        <w:spacing w:before="55" w:line="288" w:lineRule="auto"/>
        <w:ind w:right="348"/>
      </w:pPr>
      <w:r>
        <w:t xml:space="preserve">Допуск к повторной аттестации разрешается ректором университета по представлению заведующего выпускающей кафедры или декана соответствующего </w:t>
      </w:r>
      <w:r>
        <w:rPr>
          <w:spacing w:val="-2"/>
        </w:rPr>
        <w:t>факультета.</w:t>
      </w:r>
    </w:p>
    <w:p w:rsidR="00E463BF" w:rsidRDefault="00E463BF">
      <w:pPr>
        <w:pStyle w:val="a3"/>
        <w:spacing w:before="3"/>
        <w:ind w:left="0" w:firstLine="0"/>
        <w:jc w:val="left"/>
        <w:rPr>
          <w:sz w:val="29"/>
        </w:rPr>
      </w:pPr>
    </w:p>
    <w:p w:rsidR="00E463BF" w:rsidRDefault="00365E89">
      <w:pPr>
        <w:pStyle w:val="11"/>
        <w:numPr>
          <w:ilvl w:val="0"/>
          <w:numId w:val="6"/>
        </w:numPr>
        <w:tabs>
          <w:tab w:val="left" w:pos="2526"/>
        </w:tabs>
        <w:ind w:left="2525" w:hanging="246"/>
        <w:jc w:val="both"/>
      </w:pPr>
      <w:r>
        <w:t>Порядок</w:t>
      </w:r>
      <w:r>
        <w:rPr>
          <w:spacing w:val="-4"/>
        </w:rPr>
        <w:t xml:space="preserve"> </w:t>
      </w:r>
      <w:r>
        <w:t>подачи</w:t>
      </w:r>
      <w:r>
        <w:rPr>
          <w:spacing w:val="-1"/>
        </w:rPr>
        <w:t xml:space="preserve"> </w:t>
      </w:r>
      <w:r>
        <w:t>и</w:t>
      </w:r>
      <w:r>
        <w:rPr>
          <w:spacing w:val="-4"/>
        </w:rPr>
        <w:t xml:space="preserve"> </w:t>
      </w:r>
      <w:r>
        <w:t>рассмотрения</w:t>
      </w:r>
      <w:r>
        <w:rPr>
          <w:spacing w:val="-4"/>
        </w:rPr>
        <w:t xml:space="preserve"> </w:t>
      </w:r>
      <w:r>
        <w:rPr>
          <w:spacing w:val="-2"/>
        </w:rPr>
        <w:t>апелляций</w:t>
      </w:r>
    </w:p>
    <w:p w:rsidR="00E463BF" w:rsidRDefault="00365E89">
      <w:pPr>
        <w:pStyle w:val="a3"/>
        <w:spacing w:before="51" w:line="288" w:lineRule="auto"/>
        <w:ind w:right="353"/>
      </w:pPr>
      <w:r>
        <w:t>По</w:t>
      </w:r>
      <w:r w:rsidR="00FB0B72">
        <w:t xml:space="preserve"> </w:t>
      </w:r>
      <w:r>
        <w:t>результатам</w:t>
      </w:r>
      <w:r w:rsidR="00FB0B72">
        <w:t xml:space="preserve"> </w:t>
      </w:r>
      <w:r>
        <w:t>государственных</w:t>
      </w:r>
      <w:r w:rsidR="00FB0B72">
        <w:t xml:space="preserve"> </w:t>
      </w:r>
      <w:r>
        <w:t>аттестационных</w:t>
      </w:r>
      <w:r w:rsidR="00FB0B72">
        <w:t xml:space="preserve"> </w:t>
      </w:r>
      <w:r>
        <w:t>испытаний</w:t>
      </w:r>
      <w:r w:rsidR="00FB0B72">
        <w:t xml:space="preserve"> </w:t>
      </w:r>
      <w:r>
        <w:t>студент</w:t>
      </w:r>
      <w:r w:rsidR="00FB0B72">
        <w:t xml:space="preserve"> </w:t>
      </w:r>
      <w:r>
        <w:t>имеет</w:t>
      </w:r>
      <w:r w:rsidR="00FB0B72">
        <w:t xml:space="preserve"> </w:t>
      </w:r>
      <w:r>
        <w:t>право на апелляцию. Он имеет право подать в апелляционную комиссию письменную</w:t>
      </w:r>
      <w:r w:rsidR="00FB0B72">
        <w:t xml:space="preserve"> </w:t>
      </w:r>
      <w:r>
        <w:t>апелляцию о нарушении, по его мнению, установленной процедуры проведения государственного аттестационного испытания, повлиявшем на результат государственного аттестационного испытания. Апелляция подается лично студентом не позднее следующего рабочего дня после объявления результатов государственного аттестационного испытания.</w:t>
      </w:r>
    </w:p>
    <w:p w:rsidR="00E463BF" w:rsidRDefault="00365E89">
      <w:pPr>
        <w:pStyle w:val="a3"/>
        <w:spacing w:before="1" w:line="288" w:lineRule="auto"/>
        <w:ind w:right="344"/>
      </w:pPr>
      <w:r>
        <w:t>Для рассмотрения апелляции секретарь государственной экзаменационной комиссии</w:t>
      </w:r>
      <w:r w:rsidR="00FB0B72">
        <w:t xml:space="preserve"> </w:t>
      </w:r>
      <w:r>
        <w:t>направляет в апелляционную комиссию протокол заседания государственной экзаменационной комиссии о соблюдении процедурных вопросов при проведении государственного</w:t>
      </w:r>
      <w:r w:rsidR="00FB0B72">
        <w:t xml:space="preserve"> </w:t>
      </w:r>
      <w:r>
        <w:t>аттестационного испытания, а также выпускную квалификационную работу и отзыв. Апелляция не позднее 2 рабочих дней со дня ее подачи рассматривается</w:t>
      </w:r>
      <w:r>
        <w:rPr>
          <w:spacing w:val="40"/>
        </w:rPr>
        <w:t xml:space="preserve"> </w:t>
      </w:r>
      <w:r>
        <w:t>на заседании апелляционной комиссии, на которое приглашаются председатель государственной экзаменационной</w:t>
      </w:r>
      <w:r w:rsidR="00FB0B72">
        <w:t xml:space="preserve"> </w:t>
      </w:r>
      <w:r>
        <w:t xml:space="preserve">комиссии и студент, подавший апелляцию. Заседание апелляционной комиссии может проводиться в отсутствие обучающегося, подавшего апелляцию, в случае его неявки на заседание данной комиссии. Решение апелляционной комиссии доводится </w:t>
      </w:r>
      <w:proofErr w:type="gramStart"/>
      <w:r>
        <w:t>до сведения</w:t>
      </w:r>
      <w:proofErr w:type="gramEnd"/>
      <w:r>
        <w:t xml:space="preserve"> подавшего</w:t>
      </w:r>
      <w:r w:rsidR="00FB0B72">
        <w:t xml:space="preserve"> </w:t>
      </w:r>
      <w:r>
        <w:t>апелляцию в течение 3 рабочих дней со дня заседания под подпись.</w:t>
      </w:r>
    </w:p>
    <w:p w:rsidR="00E463BF" w:rsidRDefault="00365E89">
      <w:pPr>
        <w:pStyle w:val="a3"/>
        <w:spacing w:before="1" w:line="288" w:lineRule="auto"/>
        <w:ind w:right="352"/>
      </w:pPr>
      <w:r>
        <w:t>При рассмотрении апелляции о нарушении процедуры проведения государственного</w:t>
      </w:r>
      <w:r w:rsidR="00FB0B72">
        <w:t xml:space="preserve"> </w:t>
      </w:r>
      <w:r>
        <w:t>аттестационного испытания апелляционная комиссия принимает</w:t>
      </w:r>
      <w:r>
        <w:rPr>
          <w:spacing w:val="-8"/>
        </w:rPr>
        <w:t xml:space="preserve"> </w:t>
      </w:r>
      <w:r>
        <w:t>одно из следующих решений:</w:t>
      </w:r>
    </w:p>
    <w:p w:rsidR="00E463BF" w:rsidRDefault="00365E89">
      <w:pPr>
        <w:pStyle w:val="a4"/>
        <w:numPr>
          <w:ilvl w:val="0"/>
          <w:numId w:val="4"/>
        </w:numPr>
        <w:tabs>
          <w:tab w:val="left" w:pos="1057"/>
        </w:tabs>
        <w:spacing w:line="288" w:lineRule="auto"/>
        <w:ind w:right="355" w:firstLine="706"/>
        <w:rPr>
          <w:sz w:val="24"/>
        </w:rPr>
      </w:pPr>
      <w:r>
        <w:rPr>
          <w:sz w:val="24"/>
        </w:rPr>
        <w:t>об отклонении апелляции, если изложенные в ней сведения о нарушениях процедуры проведения не подтвердились и (или) не повлияли на результат государственного аттестационного испытания;</w:t>
      </w:r>
    </w:p>
    <w:p w:rsidR="00E463BF" w:rsidRDefault="00365E89">
      <w:pPr>
        <w:pStyle w:val="a4"/>
        <w:numPr>
          <w:ilvl w:val="0"/>
          <w:numId w:val="4"/>
        </w:numPr>
        <w:tabs>
          <w:tab w:val="left" w:pos="1004"/>
        </w:tabs>
        <w:spacing w:before="1" w:line="288" w:lineRule="auto"/>
        <w:ind w:right="345" w:firstLine="706"/>
        <w:rPr>
          <w:sz w:val="24"/>
        </w:rPr>
      </w:pPr>
      <w:r>
        <w:rPr>
          <w:sz w:val="24"/>
        </w:rPr>
        <w:t xml:space="preserve">об удовлетворении апелляции, если изложенные в ней сведения о допущенных нарушениях процедуры проведения </w:t>
      </w:r>
      <w:proofErr w:type="gramStart"/>
      <w:r>
        <w:rPr>
          <w:sz w:val="24"/>
        </w:rPr>
        <w:t>государственного аттестационного испытания</w:t>
      </w:r>
      <w:proofErr w:type="gramEnd"/>
      <w:r>
        <w:rPr>
          <w:sz w:val="24"/>
        </w:rPr>
        <w:t xml:space="preserve"> обучающегося подтвердились и повлияли на результат испытания.</w:t>
      </w:r>
    </w:p>
    <w:p w:rsidR="00E463BF" w:rsidRDefault="00365E89">
      <w:pPr>
        <w:pStyle w:val="a3"/>
        <w:spacing w:before="1" w:line="288" w:lineRule="auto"/>
        <w:ind w:right="350"/>
      </w:pPr>
      <w:r>
        <w:t>Если апелляция удовлетворена, то результат испытания подлежит аннулированию, в</w:t>
      </w:r>
      <w:r w:rsidR="00FB0B72">
        <w:t xml:space="preserve"> </w:t>
      </w:r>
      <w:r>
        <w:t>связи с чем протокол о рассмотрении апелляции не позднее следующего рабочего дня передается</w:t>
      </w:r>
      <w:r>
        <w:rPr>
          <w:spacing w:val="80"/>
        </w:rPr>
        <w:t xml:space="preserve"> </w:t>
      </w:r>
      <w:r>
        <w:t>в</w:t>
      </w:r>
      <w:r>
        <w:rPr>
          <w:spacing w:val="80"/>
        </w:rPr>
        <w:t xml:space="preserve"> </w:t>
      </w:r>
      <w:r>
        <w:t>государственную</w:t>
      </w:r>
      <w:r>
        <w:rPr>
          <w:spacing w:val="80"/>
        </w:rPr>
        <w:t xml:space="preserve"> </w:t>
      </w:r>
      <w:r>
        <w:t>экзаменационную</w:t>
      </w:r>
      <w:r>
        <w:rPr>
          <w:spacing w:val="80"/>
        </w:rPr>
        <w:t xml:space="preserve"> </w:t>
      </w:r>
      <w:r>
        <w:t>комиссию</w:t>
      </w:r>
      <w:r>
        <w:rPr>
          <w:spacing w:val="80"/>
        </w:rPr>
        <w:t xml:space="preserve"> </w:t>
      </w:r>
      <w:r>
        <w:t>для</w:t>
      </w:r>
      <w:r>
        <w:rPr>
          <w:spacing w:val="80"/>
        </w:rPr>
        <w:t xml:space="preserve"> </w:t>
      </w:r>
      <w:r>
        <w:t>реализации</w:t>
      </w:r>
      <w:r>
        <w:rPr>
          <w:spacing w:val="80"/>
        </w:rPr>
        <w:t xml:space="preserve"> </w:t>
      </w:r>
      <w:r>
        <w:t>решения</w:t>
      </w:r>
    </w:p>
    <w:p w:rsidR="00E463BF" w:rsidRDefault="00E463BF">
      <w:pPr>
        <w:spacing w:line="288" w:lineRule="auto"/>
        <w:sectPr w:rsidR="00E463BF">
          <w:pgSz w:w="11910" w:h="16840"/>
          <w:pgMar w:top="1040" w:right="500" w:bottom="1180" w:left="1580" w:header="0" w:footer="998" w:gutter="0"/>
          <w:cols w:space="720"/>
        </w:sectPr>
      </w:pPr>
    </w:p>
    <w:p w:rsidR="00E463BF" w:rsidRDefault="00365E89">
      <w:pPr>
        <w:pStyle w:val="a3"/>
        <w:spacing w:before="71" w:line="288" w:lineRule="auto"/>
        <w:ind w:right="342" w:firstLine="0"/>
      </w:pPr>
      <w:r>
        <w:lastRenderedPageBreak/>
        <w:t>апелляционной комиссии. Обучающемуся предоставляется возможность пройти государственное аттестационное испытание в установленные сроки.</w:t>
      </w:r>
    </w:p>
    <w:p w:rsidR="00E463BF" w:rsidRDefault="00365E89">
      <w:pPr>
        <w:pStyle w:val="a3"/>
        <w:spacing w:line="288" w:lineRule="auto"/>
        <w:ind w:right="343"/>
      </w:pPr>
      <w:r>
        <w:t>Решение</w:t>
      </w:r>
      <w:r>
        <w:rPr>
          <w:spacing w:val="-4"/>
        </w:rPr>
        <w:t xml:space="preserve"> </w:t>
      </w:r>
      <w:r>
        <w:t>апелляционной</w:t>
      </w:r>
      <w:r>
        <w:rPr>
          <w:spacing w:val="-2"/>
        </w:rPr>
        <w:t xml:space="preserve"> </w:t>
      </w:r>
      <w:r>
        <w:t>комиссии</w:t>
      </w:r>
      <w:r>
        <w:rPr>
          <w:spacing w:val="-2"/>
        </w:rPr>
        <w:t xml:space="preserve"> </w:t>
      </w:r>
      <w:r>
        <w:t>не</w:t>
      </w:r>
      <w:r>
        <w:rPr>
          <w:spacing w:val="-4"/>
        </w:rPr>
        <w:t xml:space="preserve"> </w:t>
      </w:r>
      <w:r>
        <w:t>позднее</w:t>
      </w:r>
      <w:r>
        <w:rPr>
          <w:spacing w:val="-4"/>
        </w:rPr>
        <w:t xml:space="preserve"> </w:t>
      </w:r>
      <w:r>
        <w:t>следующего рабочего дня</w:t>
      </w:r>
      <w:r>
        <w:rPr>
          <w:spacing w:val="-3"/>
        </w:rPr>
        <w:t xml:space="preserve"> </w:t>
      </w:r>
      <w:r>
        <w:t>передается в</w:t>
      </w:r>
      <w:r w:rsidR="005A3349">
        <w:t xml:space="preserve"> </w:t>
      </w:r>
      <w:r>
        <w:t>государственную экзаменационную комиссию. Решение апелляционной комиссии является</w:t>
      </w:r>
      <w:r w:rsidR="005A3349">
        <w:t xml:space="preserve"> </w:t>
      </w:r>
      <w:r>
        <w:t>основанием для аннулирования ранее выставленного результата</w:t>
      </w:r>
      <w:r>
        <w:rPr>
          <w:spacing w:val="40"/>
        </w:rPr>
        <w:t xml:space="preserve"> </w:t>
      </w:r>
      <w:r>
        <w:t>государственного аттестационного испытания и выставления нового. Решение апелляционной комиссии является</w:t>
      </w:r>
      <w:r w:rsidR="005A3349">
        <w:t xml:space="preserve"> </w:t>
      </w:r>
      <w:r>
        <w:t>окончательным и пересмотру не подлежит. Повторное проведение государственного аттестационного испытания осуществляется в присутствии председателя и одного из членов</w:t>
      </w:r>
      <w:r w:rsidR="005A3349">
        <w:t xml:space="preserve"> </w:t>
      </w:r>
      <w:r>
        <w:t>апелляционной комиссии не позднее даты завершения обучения в организации в соответствии с образовательным стандартом. Апелляция на повторное проведение государственного</w:t>
      </w:r>
      <w:r w:rsidR="005A3349">
        <w:t xml:space="preserve"> </w:t>
      </w:r>
      <w:r>
        <w:t>аттестационного испытания не принимается.</w:t>
      </w:r>
    </w:p>
    <w:p w:rsidR="00E463BF" w:rsidRDefault="00E463BF">
      <w:pPr>
        <w:pStyle w:val="a3"/>
        <w:spacing w:before="4"/>
        <w:ind w:left="0" w:firstLine="0"/>
        <w:jc w:val="left"/>
        <w:rPr>
          <w:sz w:val="29"/>
        </w:rPr>
      </w:pPr>
    </w:p>
    <w:p w:rsidR="00E463BF" w:rsidRDefault="00365E89">
      <w:pPr>
        <w:pStyle w:val="11"/>
        <w:ind w:firstLine="0"/>
        <w:jc w:val="left"/>
      </w:pPr>
      <w:r>
        <w:t>Примерный</w:t>
      </w:r>
      <w:r>
        <w:rPr>
          <w:spacing w:val="-7"/>
        </w:rPr>
        <w:t xml:space="preserve"> </w:t>
      </w:r>
      <w:r>
        <w:t>перечень</w:t>
      </w:r>
      <w:r>
        <w:rPr>
          <w:spacing w:val="-5"/>
        </w:rPr>
        <w:t xml:space="preserve"> </w:t>
      </w:r>
      <w:r>
        <w:t>тем</w:t>
      </w:r>
      <w:r w:rsidR="005A3349">
        <w:t xml:space="preserve"> </w:t>
      </w:r>
      <w:r>
        <w:t>выпускной</w:t>
      </w:r>
      <w:r>
        <w:rPr>
          <w:spacing w:val="-7"/>
        </w:rPr>
        <w:t xml:space="preserve"> </w:t>
      </w:r>
      <w:r>
        <w:t>квалификационной</w:t>
      </w:r>
      <w:r>
        <w:rPr>
          <w:spacing w:val="-3"/>
        </w:rPr>
        <w:t xml:space="preserve"> </w:t>
      </w:r>
      <w:r>
        <w:t>работы</w:t>
      </w:r>
      <w:r>
        <w:rPr>
          <w:spacing w:val="-7"/>
        </w:rPr>
        <w:t xml:space="preserve"> </w:t>
      </w:r>
      <w:r>
        <w:rPr>
          <w:spacing w:val="-2"/>
        </w:rPr>
        <w:t>(ВКР)</w:t>
      </w:r>
    </w:p>
    <w:p w:rsidR="00E463BF" w:rsidRDefault="00E463BF">
      <w:pPr>
        <w:pStyle w:val="a3"/>
        <w:spacing w:before="5"/>
        <w:ind w:left="0" w:firstLine="0"/>
        <w:jc w:val="left"/>
        <w:rPr>
          <w:b/>
          <w:sz w:val="32"/>
        </w:rPr>
      </w:pPr>
    </w:p>
    <w:p w:rsidR="00E463BF" w:rsidRDefault="00365E89">
      <w:pPr>
        <w:pStyle w:val="a3"/>
        <w:tabs>
          <w:tab w:val="left" w:pos="3199"/>
          <w:tab w:val="left" w:pos="3574"/>
          <w:tab w:val="left" w:pos="6034"/>
          <w:tab w:val="left" w:pos="8634"/>
        </w:tabs>
        <w:spacing w:line="288" w:lineRule="auto"/>
        <w:ind w:left="825" w:right="353" w:firstLine="0"/>
        <w:jc w:val="left"/>
      </w:pPr>
      <w:r>
        <w:t xml:space="preserve">1.Электроснабжение и электрооборудование буровой установки. </w:t>
      </w:r>
      <w:r>
        <w:rPr>
          <w:spacing w:val="-2"/>
        </w:rPr>
        <w:t>2.Электроснабжение</w:t>
      </w:r>
      <w:r>
        <w:tab/>
      </w:r>
      <w:r>
        <w:rPr>
          <w:spacing w:val="-10"/>
        </w:rPr>
        <w:t>и</w:t>
      </w:r>
      <w:r>
        <w:tab/>
      </w:r>
      <w:r>
        <w:rPr>
          <w:spacing w:val="-2"/>
        </w:rPr>
        <w:t>электрооборудование</w:t>
      </w:r>
      <w:r>
        <w:tab/>
      </w:r>
      <w:r>
        <w:rPr>
          <w:spacing w:val="-2"/>
        </w:rPr>
        <w:t>нефтеперекачивающей</w:t>
      </w:r>
      <w:r>
        <w:tab/>
      </w:r>
      <w:r>
        <w:rPr>
          <w:spacing w:val="-2"/>
        </w:rPr>
        <w:t>станции</w:t>
      </w:r>
    </w:p>
    <w:p w:rsidR="00E463BF" w:rsidRDefault="00365E89">
      <w:pPr>
        <w:pStyle w:val="a3"/>
        <w:ind w:firstLine="0"/>
        <w:jc w:val="left"/>
      </w:pPr>
      <w:r>
        <w:t>магистрального</w:t>
      </w:r>
      <w:r>
        <w:rPr>
          <w:spacing w:val="-2"/>
        </w:rPr>
        <w:t xml:space="preserve"> </w:t>
      </w:r>
      <w:r>
        <w:t>нефтепровода</w:t>
      </w:r>
      <w:r>
        <w:rPr>
          <w:spacing w:val="-4"/>
        </w:rPr>
        <w:t xml:space="preserve"> </w:t>
      </w:r>
      <w:r>
        <w:t>с</w:t>
      </w:r>
      <w:r>
        <w:rPr>
          <w:spacing w:val="-9"/>
        </w:rPr>
        <w:t xml:space="preserve"> </w:t>
      </w:r>
      <w:r>
        <w:t>регулируемым</w:t>
      </w:r>
      <w:r>
        <w:rPr>
          <w:spacing w:val="-5"/>
        </w:rPr>
        <w:t xml:space="preserve"> </w:t>
      </w:r>
      <w:r>
        <w:rPr>
          <w:spacing w:val="-2"/>
        </w:rPr>
        <w:t>электроприводом.</w:t>
      </w:r>
    </w:p>
    <w:p w:rsidR="00E463BF" w:rsidRDefault="00365E89">
      <w:pPr>
        <w:pStyle w:val="a4"/>
        <w:numPr>
          <w:ilvl w:val="0"/>
          <w:numId w:val="3"/>
        </w:numPr>
        <w:tabs>
          <w:tab w:val="left" w:pos="1008"/>
        </w:tabs>
        <w:spacing w:before="55" w:line="288" w:lineRule="auto"/>
        <w:ind w:right="348" w:firstLine="706"/>
        <w:rPr>
          <w:sz w:val="24"/>
        </w:rPr>
      </w:pPr>
      <w:r>
        <w:rPr>
          <w:sz w:val="24"/>
        </w:rPr>
        <w:t>Электроснабжение</w:t>
      </w:r>
      <w:r>
        <w:rPr>
          <w:spacing w:val="40"/>
          <w:sz w:val="24"/>
        </w:rPr>
        <w:t xml:space="preserve"> </w:t>
      </w:r>
      <w:r>
        <w:rPr>
          <w:sz w:val="24"/>
        </w:rPr>
        <w:t>электроприводной</w:t>
      </w:r>
      <w:r>
        <w:rPr>
          <w:spacing w:val="40"/>
          <w:sz w:val="24"/>
        </w:rPr>
        <w:t xml:space="preserve"> </w:t>
      </w:r>
      <w:r>
        <w:rPr>
          <w:sz w:val="24"/>
        </w:rPr>
        <w:t>компрессорной</w:t>
      </w:r>
      <w:r>
        <w:rPr>
          <w:spacing w:val="40"/>
          <w:sz w:val="24"/>
        </w:rPr>
        <w:t xml:space="preserve"> </w:t>
      </w:r>
      <w:r>
        <w:rPr>
          <w:sz w:val="24"/>
        </w:rPr>
        <w:t>станции</w:t>
      </w:r>
      <w:r>
        <w:rPr>
          <w:spacing w:val="40"/>
          <w:sz w:val="24"/>
        </w:rPr>
        <w:t xml:space="preserve"> </w:t>
      </w:r>
      <w:r>
        <w:rPr>
          <w:sz w:val="24"/>
        </w:rPr>
        <w:t xml:space="preserve">магистрального </w:t>
      </w:r>
      <w:r>
        <w:rPr>
          <w:spacing w:val="-2"/>
          <w:sz w:val="24"/>
        </w:rPr>
        <w:t>газопровода.</w:t>
      </w:r>
    </w:p>
    <w:p w:rsidR="00E463BF" w:rsidRDefault="00365E89">
      <w:pPr>
        <w:pStyle w:val="a4"/>
        <w:numPr>
          <w:ilvl w:val="0"/>
          <w:numId w:val="3"/>
        </w:numPr>
        <w:tabs>
          <w:tab w:val="left" w:pos="1008"/>
        </w:tabs>
        <w:spacing w:line="288" w:lineRule="auto"/>
        <w:ind w:right="353" w:firstLine="706"/>
        <w:rPr>
          <w:sz w:val="24"/>
        </w:rPr>
      </w:pPr>
      <w:r>
        <w:rPr>
          <w:sz w:val="24"/>
        </w:rPr>
        <w:t>Разработка системы электроснабжения и учёта электропотребления предприятия на базе микропроцессорных устройств.</w:t>
      </w:r>
    </w:p>
    <w:p w:rsidR="00E463BF" w:rsidRDefault="00365E89">
      <w:pPr>
        <w:pStyle w:val="a4"/>
        <w:numPr>
          <w:ilvl w:val="0"/>
          <w:numId w:val="3"/>
        </w:numPr>
        <w:tabs>
          <w:tab w:val="left" w:pos="1008"/>
        </w:tabs>
        <w:spacing w:before="1" w:line="288" w:lineRule="auto"/>
        <w:ind w:left="825" w:right="347" w:firstLine="0"/>
        <w:rPr>
          <w:sz w:val="24"/>
        </w:rPr>
      </w:pPr>
      <w:r>
        <w:rPr>
          <w:sz w:val="24"/>
        </w:rPr>
        <w:t>Электроснабжение и электрооборудование нефтяного месторождения. 6.Электроснабжение</w:t>
      </w:r>
      <w:r>
        <w:rPr>
          <w:spacing w:val="-10"/>
          <w:sz w:val="24"/>
        </w:rPr>
        <w:t xml:space="preserve"> </w:t>
      </w:r>
      <w:r>
        <w:rPr>
          <w:sz w:val="24"/>
        </w:rPr>
        <w:t>и</w:t>
      </w:r>
      <w:r>
        <w:rPr>
          <w:spacing w:val="-4"/>
          <w:sz w:val="24"/>
        </w:rPr>
        <w:t xml:space="preserve"> </w:t>
      </w:r>
      <w:r>
        <w:rPr>
          <w:sz w:val="24"/>
        </w:rPr>
        <w:t>автоматизация</w:t>
      </w:r>
      <w:r>
        <w:rPr>
          <w:spacing w:val="-4"/>
          <w:sz w:val="24"/>
        </w:rPr>
        <w:t xml:space="preserve"> </w:t>
      </w:r>
      <w:r>
        <w:rPr>
          <w:sz w:val="24"/>
        </w:rPr>
        <w:t>распределительных</w:t>
      </w:r>
      <w:r>
        <w:rPr>
          <w:spacing w:val="-2"/>
          <w:sz w:val="24"/>
        </w:rPr>
        <w:t xml:space="preserve"> </w:t>
      </w:r>
      <w:r>
        <w:rPr>
          <w:sz w:val="24"/>
        </w:rPr>
        <w:t>сетей</w:t>
      </w:r>
      <w:r>
        <w:rPr>
          <w:spacing w:val="-4"/>
          <w:sz w:val="24"/>
        </w:rPr>
        <w:t xml:space="preserve"> </w:t>
      </w:r>
      <w:r>
        <w:rPr>
          <w:sz w:val="24"/>
        </w:rPr>
        <w:t>для</w:t>
      </w:r>
      <w:r>
        <w:rPr>
          <w:spacing w:val="-4"/>
          <w:sz w:val="24"/>
        </w:rPr>
        <w:t xml:space="preserve"> </w:t>
      </w:r>
      <w:r>
        <w:rPr>
          <w:sz w:val="24"/>
        </w:rPr>
        <w:t>кустов</w:t>
      </w:r>
      <w:r>
        <w:rPr>
          <w:spacing w:val="-4"/>
          <w:sz w:val="24"/>
        </w:rPr>
        <w:t xml:space="preserve"> </w:t>
      </w:r>
      <w:r>
        <w:rPr>
          <w:sz w:val="24"/>
        </w:rPr>
        <w:t>скважин</w:t>
      </w:r>
    </w:p>
    <w:p w:rsidR="00E463BF" w:rsidRDefault="00365E89">
      <w:pPr>
        <w:pStyle w:val="a3"/>
        <w:ind w:firstLine="0"/>
        <w:jc w:val="left"/>
      </w:pPr>
      <w:r>
        <w:t>механизированной</w:t>
      </w:r>
      <w:r>
        <w:rPr>
          <w:spacing w:val="-4"/>
        </w:rPr>
        <w:t xml:space="preserve"> </w:t>
      </w:r>
      <w:r>
        <w:t>добычи</w:t>
      </w:r>
      <w:r>
        <w:rPr>
          <w:spacing w:val="-7"/>
        </w:rPr>
        <w:t xml:space="preserve"> </w:t>
      </w:r>
      <w:r>
        <w:rPr>
          <w:spacing w:val="-2"/>
        </w:rPr>
        <w:t>нефти.</w:t>
      </w:r>
    </w:p>
    <w:p w:rsidR="00E463BF" w:rsidRDefault="00365E89">
      <w:pPr>
        <w:pStyle w:val="a4"/>
        <w:numPr>
          <w:ilvl w:val="0"/>
          <w:numId w:val="2"/>
        </w:numPr>
        <w:tabs>
          <w:tab w:val="left" w:pos="1008"/>
        </w:tabs>
        <w:spacing w:before="55"/>
        <w:rPr>
          <w:sz w:val="24"/>
        </w:rPr>
      </w:pPr>
      <w:r>
        <w:rPr>
          <w:sz w:val="24"/>
        </w:rPr>
        <w:t>Электроснабжение</w:t>
      </w:r>
      <w:r>
        <w:rPr>
          <w:spacing w:val="-14"/>
          <w:sz w:val="24"/>
        </w:rPr>
        <w:t xml:space="preserve"> </w:t>
      </w:r>
      <w:r>
        <w:rPr>
          <w:sz w:val="24"/>
        </w:rPr>
        <w:t>газоперерабатывающего</w:t>
      </w:r>
      <w:r>
        <w:rPr>
          <w:spacing w:val="-3"/>
          <w:sz w:val="24"/>
        </w:rPr>
        <w:t xml:space="preserve"> </w:t>
      </w:r>
      <w:r>
        <w:rPr>
          <w:spacing w:val="-2"/>
          <w:sz w:val="24"/>
        </w:rPr>
        <w:t>завода.</w:t>
      </w:r>
    </w:p>
    <w:p w:rsidR="00E463BF" w:rsidRDefault="00365E89">
      <w:pPr>
        <w:pStyle w:val="a4"/>
        <w:numPr>
          <w:ilvl w:val="0"/>
          <w:numId w:val="2"/>
        </w:numPr>
        <w:tabs>
          <w:tab w:val="left" w:pos="1008"/>
        </w:tabs>
        <w:spacing w:before="55" w:line="288" w:lineRule="auto"/>
        <w:ind w:left="119" w:right="359" w:firstLine="706"/>
        <w:rPr>
          <w:sz w:val="24"/>
        </w:rPr>
      </w:pPr>
      <w:r>
        <w:rPr>
          <w:sz w:val="24"/>
        </w:rPr>
        <w:t>Электроснабжение</w:t>
      </w:r>
      <w:r>
        <w:rPr>
          <w:spacing w:val="29"/>
          <w:sz w:val="24"/>
        </w:rPr>
        <w:t xml:space="preserve"> </w:t>
      </w:r>
      <w:r>
        <w:rPr>
          <w:sz w:val="24"/>
        </w:rPr>
        <w:t>и</w:t>
      </w:r>
      <w:r>
        <w:rPr>
          <w:spacing w:val="36"/>
          <w:sz w:val="24"/>
        </w:rPr>
        <w:t xml:space="preserve"> </w:t>
      </w:r>
      <w:r>
        <w:rPr>
          <w:sz w:val="24"/>
        </w:rPr>
        <w:t>электропривод</w:t>
      </w:r>
      <w:r>
        <w:rPr>
          <w:spacing w:val="28"/>
          <w:sz w:val="24"/>
        </w:rPr>
        <w:t xml:space="preserve"> </w:t>
      </w:r>
      <w:r>
        <w:rPr>
          <w:sz w:val="24"/>
        </w:rPr>
        <w:t>механизмов</w:t>
      </w:r>
      <w:r>
        <w:rPr>
          <w:spacing w:val="36"/>
          <w:sz w:val="24"/>
        </w:rPr>
        <w:t xml:space="preserve"> </w:t>
      </w:r>
      <w:r>
        <w:rPr>
          <w:sz w:val="24"/>
        </w:rPr>
        <w:t>кустовой</w:t>
      </w:r>
      <w:r>
        <w:rPr>
          <w:spacing w:val="31"/>
          <w:sz w:val="24"/>
        </w:rPr>
        <w:t xml:space="preserve"> </w:t>
      </w:r>
      <w:r>
        <w:rPr>
          <w:sz w:val="24"/>
        </w:rPr>
        <w:t>насосной</w:t>
      </w:r>
      <w:r>
        <w:rPr>
          <w:spacing w:val="36"/>
          <w:sz w:val="24"/>
        </w:rPr>
        <w:t xml:space="preserve"> </w:t>
      </w:r>
      <w:r>
        <w:rPr>
          <w:sz w:val="24"/>
        </w:rPr>
        <w:t>станции</w:t>
      </w:r>
      <w:r>
        <w:rPr>
          <w:spacing w:val="31"/>
          <w:sz w:val="24"/>
        </w:rPr>
        <w:t xml:space="preserve"> </w:t>
      </w:r>
      <w:r>
        <w:rPr>
          <w:sz w:val="24"/>
        </w:rPr>
        <w:t>по закачке воды в нефтегазоносные пласты.</w:t>
      </w:r>
    </w:p>
    <w:p w:rsidR="00E463BF" w:rsidRDefault="00365E89">
      <w:pPr>
        <w:pStyle w:val="a4"/>
        <w:numPr>
          <w:ilvl w:val="0"/>
          <w:numId w:val="2"/>
        </w:numPr>
        <w:tabs>
          <w:tab w:val="left" w:pos="1008"/>
        </w:tabs>
        <w:spacing w:line="288" w:lineRule="auto"/>
        <w:ind w:left="825" w:right="447" w:firstLine="0"/>
        <w:rPr>
          <w:sz w:val="24"/>
        </w:rPr>
      </w:pPr>
      <w:r>
        <w:rPr>
          <w:sz w:val="24"/>
        </w:rPr>
        <w:t>Электроснабжение и автоматика установки комплексной подготовки газа. 10.Электроснабжение</w:t>
      </w:r>
      <w:r>
        <w:rPr>
          <w:spacing w:val="-10"/>
          <w:sz w:val="24"/>
        </w:rPr>
        <w:t xml:space="preserve"> </w:t>
      </w:r>
      <w:r>
        <w:rPr>
          <w:sz w:val="24"/>
        </w:rPr>
        <w:t>и</w:t>
      </w:r>
      <w:r>
        <w:rPr>
          <w:spacing w:val="-8"/>
          <w:sz w:val="24"/>
        </w:rPr>
        <w:t xml:space="preserve"> </w:t>
      </w:r>
      <w:r>
        <w:rPr>
          <w:sz w:val="24"/>
        </w:rPr>
        <w:t>автоматизированный</w:t>
      </w:r>
      <w:r>
        <w:rPr>
          <w:spacing w:val="-8"/>
          <w:sz w:val="24"/>
        </w:rPr>
        <w:t xml:space="preserve"> </w:t>
      </w:r>
      <w:r>
        <w:rPr>
          <w:sz w:val="24"/>
        </w:rPr>
        <w:t>электропривод</w:t>
      </w:r>
      <w:r>
        <w:rPr>
          <w:spacing w:val="-7"/>
          <w:sz w:val="24"/>
        </w:rPr>
        <w:t xml:space="preserve"> </w:t>
      </w:r>
      <w:r>
        <w:rPr>
          <w:sz w:val="24"/>
        </w:rPr>
        <w:t>завода</w:t>
      </w:r>
      <w:r>
        <w:rPr>
          <w:spacing w:val="-6"/>
          <w:sz w:val="24"/>
        </w:rPr>
        <w:t xml:space="preserve"> </w:t>
      </w:r>
      <w:r>
        <w:rPr>
          <w:sz w:val="24"/>
        </w:rPr>
        <w:t>(предприятия). 11.Электроснабжение, релейная защита и автоматика завода (предприятия).</w:t>
      </w:r>
    </w:p>
    <w:p w:rsidR="00E463BF" w:rsidRDefault="00365E89">
      <w:pPr>
        <w:pStyle w:val="a3"/>
        <w:spacing w:before="1" w:line="288" w:lineRule="auto"/>
        <w:ind w:left="825" w:firstLine="0"/>
        <w:jc w:val="left"/>
      </w:pPr>
      <w:r>
        <w:t>12.Электроснабжение и электрооборудование дожимной насосной станции. 13.Реконструкция</w:t>
      </w:r>
      <w:r>
        <w:rPr>
          <w:spacing w:val="40"/>
        </w:rPr>
        <w:t xml:space="preserve"> </w:t>
      </w:r>
      <w:r>
        <w:t>подстанции</w:t>
      </w:r>
      <w:r>
        <w:rPr>
          <w:spacing w:val="40"/>
        </w:rPr>
        <w:t xml:space="preserve"> </w:t>
      </w:r>
      <w:r>
        <w:t>220/110/10</w:t>
      </w:r>
      <w:r>
        <w:rPr>
          <w:spacing w:val="40"/>
        </w:rPr>
        <w:t xml:space="preserve"> </w:t>
      </w:r>
      <w:r>
        <w:t>кВ</w:t>
      </w:r>
      <w:r>
        <w:rPr>
          <w:spacing w:val="40"/>
        </w:rPr>
        <w:t xml:space="preserve"> </w:t>
      </w:r>
      <w:r>
        <w:t>с</w:t>
      </w:r>
      <w:r>
        <w:rPr>
          <w:spacing w:val="40"/>
        </w:rPr>
        <w:t xml:space="preserve"> </w:t>
      </w:r>
      <w:r>
        <w:t>разработкой</w:t>
      </w:r>
      <w:r>
        <w:rPr>
          <w:spacing w:val="40"/>
        </w:rPr>
        <w:t xml:space="preserve"> </w:t>
      </w:r>
      <w:r>
        <w:t>устройств</w:t>
      </w:r>
      <w:r>
        <w:rPr>
          <w:spacing w:val="40"/>
        </w:rPr>
        <w:t xml:space="preserve"> </w:t>
      </w:r>
      <w:r>
        <w:t>релейной</w:t>
      </w:r>
    </w:p>
    <w:p w:rsidR="00E463BF" w:rsidRDefault="00365E89">
      <w:pPr>
        <w:pStyle w:val="a3"/>
        <w:ind w:firstLine="0"/>
        <w:jc w:val="left"/>
      </w:pPr>
      <w:r>
        <w:t>защиты</w:t>
      </w:r>
      <w:r>
        <w:rPr>
          <w:spacing w:val="-6"/>
        </w:rPr>
        <w:t xml:space="preserve"> </w:t>
      </w:r>
      <w:r>
        <w:t>и</w:t>
      </w:r>
      <w:r>
        <w:rPr>
          <w:spacing w:val="-5"/>
        </w:rPr>
        <w:t xml:space="preserve"> </w:t>
      </w:r>
      <w:r>
        <w:t>автоматики на</w:t>
      </w:r>
      <w:r>
        <w:rPr>
          <w:spacing w:val="-7"/>
        </w:rPr>
        <w:t xml:space="preserve"> </w:t>
      </w:r>
      <w:r>
        <w:t>базе</w:t>
      </w:r>
      <w:r>
        <w:rPr>
          <w:spacing w:val="-2"/>
        </w:rPr>
        <w:t xml:space="preserve"> </w:t>
      </w:r>
      <w:r>
        <w:t>микропроцессорных</w:t>
      </w:r>
      <w:r>
        <w:rPr>
          <w:spacing w:val="-6"/>
        </w:rPr>
        <w:t xml:space="preserve"> </w:t>
      </w:r>
      <w:r>
        <w:t>комплектов</w:t>
      </w:r>
      <w:r>
        <w:rPr>
          <w:spacing w:val="-4"/>
        </w:rPr>
        <w:t xml:space="preserve"> </w:t>
      </w:r>
      <w:r>
        <w:rPr>
          <w:spacing w:val="-2"/>
        </w:rPr>
        <w:t>защиты.</w:t>
      </w:r>
    </w:p>
    <w:p w:rsidR="00E463BF" w:rsidRDefault="00365E89">
      <w:pPr>
        <w:pStyle w:val="a4"/>
        <w:numPr>
          <w:ilvl w:val="0"/>
          <w:numId w:val="1"/>
        </w:numPr>
        <w:tabs>
          <w:tab w:val="left" w:pos="1128"/>
        </w:tabs>
        <w:spacing w:before="55" w:line="288" w:lineRule="auto"/>
        <w:ind w:right="355" w:firstLine="706"/>
        <w:rPr>
          <w:sz w:val="24"/>
        </w:rPr>
      </w:pPr>
      <w:r>
        <w:rPr>
          <w:sz w:val="24"/>
        </w:rPr>
        <w:t>Электроснабжение и электрооборудование предприятия с разработкой системы автоматического контроля параметров и учёта электроэнергии.</w:t>
      </w:r>
    </w:p>
    <w:p w:rsidR="00E463BF" w:rsidRDefault="00365E89">
      <w:pPr>
        <w:pStyle w:val="a4"/>
        <w:numPr>
          <w:ilvl w:val="0"/>
          <w:numId w:val="1"/>
        </w:numPr>
        <w:tabs>
          <w:tab w:val="left" w:pos="1128"/>
        </w:tabs>
        <w:spacing w:before="1" w:line="288" w:lineRule="auto"/>
        <w:ind w:right="355" w:firstLine="706"/>
        <w:rPr>
          <w:sz w:val="24"/>
        </w:rPr>
      </w:pPr>
      <w:r>
        <w:rPr>
          <w:sz w:val="24"/>
        </w:rPr>
        <w:t>Электроснабжение</w:t>
      </w:r>
      <w:r>
        <w:rPr>
          <w:spacing w:val="40"/>
          <w:sz w:val="24"/>
        </w:rPr>
        <w:t xml:space="preserve"> </w:t>
      </w:r>
      <w:r>
        <w:rPr>
          <w:sz w:val="24"/>
        </w:rPr>
        <w:t>предприятия</w:t>
      </w:r>
      <w:r>
        <w:rPr>
          <w:spacing w:val="40"/>
          <w:sz w:val="24"/>
        </w:rPr>
        <w:t xml:space="preserve"> </w:t>
      </w:r>
      <w:r>
        <w:rPr>
          <w:sz w:val="24"/>
        </w:rPr>
        <w:t>с</w:t>
      </w:r>
      <w:r>
        <w:rPr>
          <w:spacing w:val="40"/>
          <w:sz w:val="24"/>
        </w:rPr>
        <w:t xml:space="preserve"> </w:t>
      </w:r>
      <w:r>
        <w:rPr>
          <w:sz w:val="24"/>
        </w:rPr>
        <w:t>разработкой</w:t>
      </w:r>
      <w:r>
        <w:rPr>
          <w:spacing w:val="40"/>
          <w:sz w:val="24"/>
        </w:rPr>
        <w:t xml:space="preserve"> </w:t>
      </w:r>
      <w:r>
        <w:rPr>
          <w:sz w:val="24"/>
        </w:rPr>
        <w:t>автоматизированной</w:t>
      </w:r>
      <w:r>
        <w:rPr>
          <w:spacing w:val="40"/>
          <w:sz w:val="24"/>
        </w:rPr>
        <w:t xml:space="preserve"> </w:t>
      </w:r>
      <w:r>
        <w:rPr>
          <w:sz w:val="24"/>
        </w:rPr>
        <w:t>системы диспетчеризации и регулирования реактивной мощности.</w:t>
      </w:r>
    </w:p>
    <w:p w:rsidR="00E463BF" w:rsidRDefault="00365E89">
      <w:pPr>
        <w:pStyle w:val="a4"/>
        <w:numPr>
          <w:ilvl w:val="0"/>
          <w:numId w:val="1"/>
        </w:numPr>
        <w:tabs>
          <w:tab w:val="left" w:pos="1128"/>
        </w:tabs>
        <w:ind w:left="1127"/>
        <w:rPr>
          <w:sz w:val="24"/>
        </w:rPr>
      </w:pPr>
      <w:r>
        <w:rPr>
          <w:sz w:val="24"/>
        </w:rPr>
        <w:t>Электроснабжение</w:t>
      </w:r>
      <w:r>
        <w:rPr>
          <w:spacing w:val="-9"/>
          <w:sz w:val="24"/>
        </w:rPr>
        <w:t xml:space="preserve"> </w:t>
      </w:r>
      <w:r>
        <w:rPr>
          <w:sz w:val="24"/>
        </w:rPr>
        <w:t>и</w:t>
      </w:r>
      <w:r>
        <w:rPr>
          <w:spacing w:val="-7"/>
          <w:sz w:val="24"/>
        </w:rPr>
        <w:t xml:space="preserve"> </w:t>
      </w:r>
      <w:r>
        <w:rPr>
          <w:sz w:val="24"/>
        </w:rPr>
        <w:t>электрооборудование</w:t>
      </w:r>
      <w:r>
        <w:rPr>
          <w:spacing w:val="-3"/>
          <w:sz w:val="24"/>
        </w:rPr>
        <w:t xml:space="preserve"> </w:t>
      </w:r>
      <w:r>
        <w:rPr>
          <w:spacing w:val="-2"/>
          <w:sz w:val="24"/>
        </w:rPr>
        <w:t>птицефабрики.</w:t>
      </w:r>
    </w:p>
    <w:p w:rsidR="00E463BF" w:rsidRDefault="00E463BF">
      <w:pPr>
        <w:rPr>
          <w:sz w:val="24"/>
        </w:rPr>
        <w:sectPr w:rsidR="00E463BF">
          <w:pgSz w:w="11910" w:h="16840"/>
          <w:pgMar w:top="1040" w:right="500" w:bottom="1180" w:left="1580" w:header="0" w:footer="998" w:gutter="0"/>
          <w:cols w:space="720"/>
        </w:sectPr>
      </w:pPr>
    </w:p>
    <w:p w:rsidR="00B45CE3" w:rsidRPr="002F5EDA" w:rsidRDefault="00B45CE3" w:rsidP="00B45CE3">
      <w:pPr>
        <w:spacing w:line="240" w:lineRule="exact"/>
        <w:ind w:firstLine="425"/>
        <w:contextualSpacing/>
        <w:jc w:val="both"/>
        <w:rPr>
          <w:sz w:val="20"/>
          <w:szCs w:val="20"/>
        </w:rPr>
      </w:pPr>
      <w:r w:rsidRPr="00CD038A">
        <w:rPr>
          <w:sz w:val="24"/>
          <w:szCs w:val="24"/>
        </w:rPr>
        <w:lastRenderedPageBreak/>
        <w:t>Рабочая прогр</w:t>
      </w:r>
      <w:r>
        <w:rPr>
          <w:sz w:val="24"/>
          <w:szCs w:val="24"/>
        </w:rPr>
        <w:t>амма дисциплины «Государственная итоговая аттестация»</w:t>
      </w:r>
      <w:r w:rsidRPr="00CD038A">
        <w:rPr>
          <w:sz w:val="24"/>
          <w:szCs w:val="24"/>
        </w:rPr>
        <w:t xml:space="preserve"> составлена в соответствии с требованиями</w:t>
      </w:r>
      <w:r>
        <w:rPr>
          <w:sz w:val="24"/>
          <w:szCs w:val="24"/>
        </w:rPr>
        <w:t xml:space="preserve"> </w:t>
      </w:r>
      <w:r w:rsidRPr="00CD038A">
        <w:rPr>
          <w:sz w:val="24"/>
          <w:szCs w:val="24"/>
        </w:rPr>
        <w:t>ФГОС</w:t>
      </w:r>
      <w:r w:rsidRPr="00901403">
        <w:rPr>
          <w:sz w:val="24"/>
          <w:szCs w:val="24"/>
        </w:rPr>
        <w:t xml:space="preserve"> </w:t>
      </w:r>
      <w:r w:rsidRPr="00CD038A">
        <w:rPr>
          <w:sz w:val="24"/>
          <w:szCs w:val="24"/>
        </w:rPr>
        <w:t>ВО</w:t>
      </w:r>
      <w:r>
        <w:rPr>
          <w:sz w:val="24"/>
          <w:szCs w:val="24"/>
        </w:rPr>
        <w:t xml:space="preserve"> </w:t>
      </w:r>
      <w:r w:rsidRPr="00CD038A">
        <w:rPr>
          <w:sz w:val="24"/>
          <w:szCs w:val="24"/>
        </w:rPr>
        <w:t>по направлению подготовки</w:t>
      </w:r>
      <w:r w:rsidRPr="00901403">
        <w:rPr>
          <w:sz w:val="24"/>
          <w:szCs w:val="24"/>
        </w:rPr>
        <w:t xml:space="preserve"> </w:t>
      </w:r>
      <w:r>
        <w:rPr>
          <w:sz w:val="24"/>
          <w:szCs w:val="24"/>
        </w:rPr>
        <w:t>13.03.02. Электроэнергетика и электротехника</w:t>
      </w:r>
      <w:r w:rsidRPr="00CD038A">
        <w:rPr>
          <w:sz w:val="24"/>
          <w:szCs w:val="24"/>
        </w:rPr>
        <w:t>, утвержденного</w:t>
      </w:r>
      <w:r>
        <w:rPr>
          <w:sz w:val="24"/>
          <w:szCs w:val="24"/>
        </w:rPr>
        <w:t xml:space="preserve"> </w:t>
      </w:r>
      <w:r w:rsidRPr="00CD038A">
        <w:rPr>
          <w:sz w:val="24"/>
          <w:szCs w:val="24"/>
        </w:rPr>
        <w:t xml:space="preserve">приказом Министерства образования и науки Российской Федерации от </w:t>
      </w:r>
      <w:r>
        <w:rPr>
          <w:sz w:val="24"/>
          <w:szCs w:val="24"/>
        </w:rPr>
        <w:t>«</w:t>
      </w:r>
      <w:r w:rsidRPr="006079E7">
        <w:rPr>
          <w:sz w:val="24"/>
          <w:szCs w:val="24"/>
        </w:rPr>
        <w:t>28»</w:t>
      </w:r>
      <w:r>
        <w:rPr>
          <w:sz w:val="24"/>
          <w:szCs w:val="24"/>
        </w:rPr>
        <w:t xml:space="preserve"> </w:t>
      </w:r>
      <w:r w:rsidRPr="006079E7">
        <w:rPr>
          <w:sz w:val="24"/>
          <w:szCs w:val="24"/>
        </w:rPr>
        <w:t>февраля</w:t>
      </w:r>
      <w:r>
        <w:rPr>
          <w:sz w:val="24"/>
          <w:szCs w:val="24"/>
        </w:rPr>
        <w:t xml:space="preserve"> 2018 </w:t>
      </w:r>
      <w:r w:rsidRPr="00CD038A">
        <w:rPr>
          <w:sz w:val="24"/>
          <w:szCs w:val="24"/>
        </w:rPr>
        <w:t>г.</w:t>
      </w:r>
      <w:r>
        <w:rPr>
          <w:sz w:val="24"/>
          <w:szCs w:val="24"/>
        </w:rPr>
        <w:t xml:space="preserve"> №144.</w:t>
      </w:r>
    </w:p>
    <w:p w:rsidR="00B45CE3" w:rsidRDefault="00B45CE3" w:rsidP="00B45CE3">
      <w:pPr>
        <w:spacing w:line="240" w:lineRule="exact"/>
        <w:ind w:firstLine="425"/>
        <w:contextualSpacing/>
        <w:jc w:val="both"/>
        <w:rPr>
          <w:sz w:val="24"/>
          <w:szCs w:val="24"/>
        </w:rPr>
      </w:pPr>
    </w:p>
    <w:p w:rsidR="00B45CE3" w:rsidRDefault="00B45CE3" w:rsidP="00B45CE3">
      <w:pPr>
        <w:ind w:firstLine="426"/>
        <w:contextualSpacing/>
        <w:jc w:val="both"/>
        <w:rPr>
          <w:sz w:val="24"/>
          <w:szCs w:val="24"/>
        </w:rPr>
      </w:pPr>
    </w:p>
    <w:p w:rsidR="00B45CE3" w:rsidRDefault="00B45CE3" w:rsidP="00B45CE3">
      <w:pPr>
        <w:ind w:firstLine="426"/>
        <w:contextualSpacing/>
        <w:jc w:val="both"/>
        <w:rPr>
          <w:sz w:val="24"/>
          <w:szCs w:val="24"/>
        </w:rPr>
      </w:pPr>
    </w:p>
    <w:p w:rsidR="00B45CE3" w:rsidRDefault="00B45CE3" w:rsidP="00B45CE3">
      <w:pPr>
        <w:spacing w:line="240" w:lineRule="exact"/>
        <w:contextualSpacing/>
        <w:jc w:val="both"/>
        <w:rPr>
          <w:sz w:val="24"/>
          <w:szCs w:val="24"/>
        </w:rPr>
      </w:pPr>
      <w:r>
        <w:rPr>
          <w:sz w:val="24"/>
          <w:szCs w:val="24"/>
        </w:rPr>
        <w:t xml:space="preserve">   Программу составил</w:t>
      </w:r>
      <w:r w:rsidRPr="00CD038A">
        <w:rPr>
          <w:sz w:val="24"/>
          <w:szCs w:val="24"/>
        </w:rPr>
        <w:t>:</w:t>
      </w:r>
    </w:p>
    <w:p w:rsidR="00B45CE3" w:rsidRPr="00CD038A" w:rsidRDefault="00B45CE3" w:rsidP="00B45CE3">
      <w:pPr>
        <w:spacing w:line="240" w:lineRule="exact"/>
        <w:contextualSpacing/>
        <w:jc w:val="both"/>
        <w:rPr>
          <w:sz w:val="20"/>
          <w:szCs w:val="20"/>
        </w:rPr>
      </w:pPr>
    </w:p>
    <w:p w:rsidR="00B45CE3" w:rsidRPr="00CD038A" w:rsidRDefault="00B45CE3" w:rsidP="00B45CE3">
      <w:pPr>
        <w:spacing w:line="240" w:lineRule="exact"/>
        <w:ind w:left="426"/>
        <w:contextualSpacing/>
        <w:jc w:val="both"/>
        <w:rPr>
          <w:sz w:val="24"/>
          <w:szCs w:val="24"/>
        </w:rPr>
      </w:pPr>
      <w:r>
        <w:rPr>
          <w:sz w:val="24"/>
          <w:szCs w:val="24"/>
        </w:rPr>
        <w:t xml:space="preserve">                         </w:t>
      </w:r>
      <w:r w:rsidR="00F4259E">
        <w:rPr>
          <w:sz w:val="24"/>
          <w:szCs w:val="24"/>
        </w:rPr>
        <w:t xml:space="preserve">           </w:t>
      </w:r>
      <w:r>
        <w:rPr>
          <w:sz w:val="24"/>
          <w:szCs w:val="24"/>
        </w:rPr>
        <w:t xml:space="preserve">   </w:t>
      </w:r>
      <w:r w:rsidR="00E94710">
        <w:rPr>
          <w:sz w:val="24"/>
          <w:szCs w:val="24"/>
          <w:u w:val="single"/>
        </w:rPr>
        <w:t>Евлоев А.В. ст.препод</w:t>
      </w:r>
      <w:r w:rsidR="00E34778">
        <w:rPr>
          <w:sz w:val="24"/>
          <w:szCs w:val="24"/>
          <w:u w:val="single"/>
        </w:rPr>
        <w:t>аватель</w:t>
      </w:r>
    </w:p>
    <w:p w:rsidR="00A6265A" w:rsidRPr="00185A7B" w:rsidRDefault="00A6265A" w:rsidP="00A6265A">
      <w:pPr>
        <w:spacing w:line="240" w:lineRule="exact"/>
        <w:ind w:firstLine="426"/>
        <w:contextualSpacing/>
        <w:jc w:val="both"/>
        <w:rPr>
          <w:sz w:val="18"/>
          <w:szCs w:val="18"/>
        </w:rPr>
      </w:pPr>
      <w:r>
        <w:rPr>
          <w:sz w:val="18"/>
          <w:szCs w:val="18"/>
        </w:rPr>
        <w:t xml:space="preserve">                                                                  (Ф.И.О., должность</w:t>
      </w:r>
      <w:r w:rsidRPr="00185A7B">
        <w:rPr>
          <w:sz w:val="18"/>
          <w:szCs w:val="18"/>
        </w:rPr>
        <w:t>)</w:t>
      </w:r>
    </w:p>
    <w:p w:rsidR="00A6265A" w:rsidRDefault="00A6265A" w:rsidP="00A6265A">
      <w:pPr>
        <w:spacing w:line="240" w:lineRule="exact"/>
        <w:contextualSpacing/>
        <w:jc w:val="both"/>
        <w:rPr>
          <w:sz w:val="24"/>
          <w:szCs w:val="24"/>
        </w:rPr>
      </w:pPr>
    </w:p>
    <w:p w:rsidR="00A6265A" w:rsidRDefault="00A6265A" w:rsidP="00A6265A">
      <w:pPr>
        <w:spacing w:line="240" w:lineRule="exact"/>
        <w:contextualSpacing/>
        <w:jc w:val="both"/>
        <w:rPr>
          <w:sz w:val="24"/>
          <w:szCs w:val="24"/>
        </w:rPr>
      </w:pPr>
      <w:r>
        <w:rPr>
          <w:sz w:val="24"/>
          <w:szCs w:val="24"/>
        </w:rPr>
        <w:t xml:space="preserve">   </w:t>
      </w:r>
    </w:p>
    <w:p w:rsidR="00A6265A" w:rsidRDefault="00A6265A" w:rsidP="00A6265A">
      <w:pPr>
        <w:spacing w:line="240" w:lineRule="exact"/>
        <w:contextualSpacing/>
        <w:jc w:val="both"/>
        <w:rPr>
          <w:sz w:val="24"/>
          <w:szCs w:val="24"/>
        </w:rPr>
      </w:pPr>
    </w:p>
    <w:p w:rsidR="00A6265A" w:rsidRDefault="00A6265A" w:rsidP="00A6265A">
      <w:pPr>
        <w:spacing w:line="240" w:lineRule="exact"/>
        <w:contextualSpacing/>
        <w:jc w:val="both"/>
        <w:rPr>
          <w:sz w:val="24"/>
          <w:szCs w:val="24"/>
        </w:rPr>
      </w:pPr>
    </w:p>
    <w:p w:rsidR="00A6265A" w:rsidRDefault="00A6265A" w:rsidP="00A6265A">
      <w:pPr>
        <w:spacing w:line="240" w:lineRule="exact"/>
        <w:contextualSpacing/>
        <w:jc w:val="both"/>
        <w:rPr>
          <w:sz w:val="24"/>
          <w:szCs w:val="24"/>
        </w:rPr>
      </w:pPr>
    </w:p>
    <w:p w:rsidR="00A6265A" w:rsidRDefault="00A6265A" w:rsidP="00A6265A">
      <w:pPr>
        <w:spacing w:line="240" w:lineRule="exact"/>
        <w:contextualSpacing/>
        <w:jc w:val="both"/>
        <w:rPr>
          <w:sz w:val="24"/>
          <w:szCs w:val="24"/>
        </w:rPr>
      </w:pPr>
    </w:p>
    <w:p w:rsidR="00A6265A" w:rsidRDefault="00A6265A" w:rsidP="00A6265A">
      <w:pPr>
        <w:spacing w:line="240" w:lineRule="exact"/>
        <w:contextualSpacing/>
        <w:jc w:val="both"/>
        <w:rPr>
          <w:sz w:val="23"/>
          <w:szCs w:val="23"/>
        </w:rPr>
      </w:pPr>
      <w:r>
        <w:rPr>
          <w:sz w:val="23"/>
          <w:szCs w:val="23"/>
        </w:rPr>
        <w:t xml:space="preserve">Программа одобрена на заседании кафедры </w:t>
      </w:r>
      <w:proofErr w:type="gramStart"/>
      <w:r>
        <w:rPr>
          <w:sz w:val="23"/>
          <w:szCs w:val="23"/>
        </w:rPr>
        <w:t xml:space="preserve">   «</w:t>
      </w:r>
      <w:proofErr w:type="gramEnd"/>
      <w:r w:rsidRPr="006079E7">
        <w:rPr>
          <w:sz w:val="23"/>
          <w:szCs w:val="23"/>
        </w:rPr>
        <w:t>Электроэнергетика и электротехника»</w:t>
      </w:r>
    </w:p>
    <w:p w:rsidR="00A6265A" w:rsidRPr="006079E7" w:rsidRDefault="00A6265A" w:rsidP="00A6265A">
      <w:pPr>
        <w:spacing w:line="240" w:lineRule="exact"/>
        <w:contextualSpacing/>
        <w:jc w:val="both"/>
        <w:rPr>
          <w:sz w:val="23"/>
          <w:szCs w:val="23"/>
        </w:rPr>
      </w:pPr>
    </w:p>
    <w:p w:rsidR="00A6265A" w:rsidRDefault="00A6265A" w:rsidP="00A6265A">
      <w:pPr>
        <w:spacing w:line="240" w:lineRule="exact"/>
        <w:contextualSpacing/>
        <w:jc w:val="both"/>
        <w:rPr>
          <w:sz w:val="24"/>
          <w:szCs w:val="24"/>
        </w:rPr>
      </w:pPr>
      <w:r w:rsidRPr="00CD038A">
        <w:rPr>
          <w:sz w:val="23"/>
          <w:szCs w:val="23"/>
        </w:rPr>
        <w:t>Протокол № __</w:t>
      </w:r>
      <w:r w:rsidR="00E94710">
        <w:rPr>
          <w:sz w:val="23"/>
          <w:szCs w:val="23"/>
          <w:u w:val="single"/>
        </w:rPr>
        <w:t>7</w:t>
      </w:r>
      <w:r w:rsidRPr="00CD038A">
        <w:rPr>
          <w:sz w:val="23"/>
          <w:szCs w:val="23"/>
        </w:rPr>
        <w:t>_</w:t>
      </w:r>
      <w:r>
        <w:rPr>
          <w:sz w:val="23"/>
          <w:szCs w:val="23"/>
        </w:rPr>
        <w:t xml:space="preserve">___       </w:t>
      </w:r>
      <w:r w:rsidRPr="00CD038A">
        <w:rPr>
          <w:sz w:val="24"/>
          <w:szCs w:val="24"/>
        </w:rPr>
        <w:t>от «__</w:t>
      </w:r>
      <w:r w:rsidR="00E94710">
        <w:rPr>
          <w:sz w:val="24"/>
          <w:szCs w:val="24"/>
          <w:u w:val="single"/>
        </w:rPr>
        <w:t>10</w:t>
      </w:r>
      <w:r w:rsidRPr="00CD038A">
        <w:rPr>
          <w:sz w:val="24"/>
          <w:szCs w:val="24"/>
        </w:rPr>
        <w:t>__» ___</w:t>
      </w:r>
      <w:r>
        <w:rPr>
          <w:sz w:val="24"/>
          <w:szCs w:val="24"/>
          <w:u w:val="single"/>
        </w:rPr>
        <w:t>ма</w:t>
      </w:r>
      <w:r w:rsidR="00E94710">
        <w:rPr>
          <w:sz w:val="24"/>
          <w:szCs w:val="24"/>
          <w:u w:val="single"/>
        </w:rPr>
        <w:t>рта</w:t>
      </w:r>
      <w:r>
        <w:rPr>
          <w:sz w:val="24"/>
          <w:szCs w:val="24"/>
        </w:rPr>
        <w:t>____ 202</w:t>
      </w:r>
      <w:r w:rsidR="00E94710">
        <w:rPr>
          <w:sz w:val="24"/>
          <w:szCs w:val="24"/>
        </w:rPr>
        <w:t>5</w:t>
      </w:r>
      <w:r>
        <w:rPr>
          <w:sz w:val="24"/>
          <w:szCs w:val="24"/>
        </w:rPr>
        <w:t xml:space="preserve"> </w:t>
      </w:r>
      <w:r w:rsidRPr="00CD038A">
        <w:rPr>
          <w:sz w:val="24"/>
          <w:szCs w:val="24"/>
        </w:rPr>
        <w:t>года</w:t>
      </w:r>
    </w:p>
    <w:p w:rsidR="00A6265A" w:rsidRDefault="00A6265A" w:rsidP="00A6265A">
      <w:pPr>
        <w:spacing w:line="240" w:lineRule="atLeast"/>
        <w:contextualSpacing/>
        <w:jc w:val="both"/>
        <w:rPr>
          <w:sz w:val="24"/>
          <w:szCs w:val="24"/>
        </w:rPr>
      </w:pPr>
    </w:p>
    <w:p w:rsidR="00A6265A" w:rsidRDefault="00A6265A" w:rsidP="00A6265A">
      <w:pPr>
        <w:spacing w:line="240" w:lineRule="atLeast"/>
        <w:contextualSpacing/>
        <w:jc w:val="both"/>
        <w:rPr>
          <w:sz w:val="24"/>
          <w:szCs w:val="24"/>
        </w:rPr>
      </w:pPr>
    </w:p>
    <w:p w:rsidR="00A6265A" w:rsidRDefault="00A6265A" w:rsidP="00A6265A">
      <w:pPr>
        <w:spacing w:line="240" w:lineRule="atLeast"/>
        <w:contextualSpacing/>
        <w:jc w:val="both"/>
        <w:rPr>
          <w:sz w:val="20"/>
          <w:szCs w:val="20"/>
        </w:rPr>
      </w:pPr>
    </w:p>
    <w:p w:rsidR="00A6265A" w:rsidRPr="00CD038A" w:rsidRDefault="00A6265A" w:rsidP="00A6265A">
      <w:pPr>
        <w:spacing w:line="240" w:lineRule="atLeast"/>
        <w:contextualSpacing/>
        <w:jc w:val="both"/>
        <w:rPr>
          <w:sz w:val="20"/>
          <w:szCs w:val="20"/>
        </w:rPr>
      </w:pPr>
    </w:p>
    <w:p w:rsidR="00A6265A" w:rsidRPr="00CD038A" w:rsidRDefault="00A6265A" w:rsidP="00A6265A">
      <w:pPr>
        <w:spacing w:line="240" w:lineRule="atLeast"/>
        <w:contextualSpacing/>
        <w:jc w:val="both"/>
        <w:rPr>
          <w:sz w:val="20"/>
          <w:szCs w:val="20"/>
        </w:rPr>
      </w:pPr>
    </w:p>
    <w:p w:rsidR="00A6265A" w:rsidRDefault="00A6265A" w:rsidP="00A6265A">
      <w:pPr>
        <w:spacing w:line="240" w:lineRule="atLeast"/>
        <w:ind w:right="-4"/>
        <w:contextualSpacing/>
        <w:rPr>
          <w:sz w:val="24"/>
          <w:szCs w:val="24"/>
        </w:rPr>
      </w:pPr>
      <w:r w:rsidRPr="00CD038A">
        <w:rPr>
          <w:sz w:val="24"/>
          <w:szCs w:val="24"/>
        </w:rPr>
        <w:t xml:space="preserve">Программа одобрена </w:t>
      </w:r>
      <w:r>
        <w:rPr>
          <w:sz w:val="24"/>
          <w:szCs w:val="24"/>
        </w:rPr>
        <w:t>Учебно-</w:t>
      </w:r>
      <w:r w:rsidRPr="00CD038A">
        <w:rPr>
          <w:sz w:val="24"/>
          <w:szCs w:val="24"/>
        </w:rPr>
        <w:t>методическ</w:t>
      </w:r>
      <w:r>
        <w:rPr>
          <w:sz w:val="24"/>
          <w:szCs w:val="24"/>
        </w:rPr>
        <w:t xml:space="preserve">им советом инженерно – технического </w:t>
      </w:r>
      <w:r w:rsidRPr="00CD038A">
        <w:rPr>
          <w:sz w:val="24"/>
          <w:szCs w:val="24"/>
        </w:rPr>
        <w:t>института</w:t>
      </w:r>
    </w:p>
    <w:p w:rsidR="00A6265A" w:rsidRDefault="00A6265A" w:rsidP="00A6265A">
      <w:pPr>
        <w:spacing w:line="240" w:lineRule="atLeast"/>
        <w:ind w:right="-4"/>
        <w:contextualSpacing/>
        <w:rPr>
          <w:sz w:val="24"/>
          <w:szCs w:val="24"/>
        </w:rPr>
      </w:pPr>
    </w:p>
    <w:p w:rsidR="00620497" w:rsidRDefault="00620497" w:rsidP="00620497">
      <w:pPr>
        <w:spacing w:line="240" w:lineRule="atLeast"/>
        <w:ind w:right="-4"/>
        <w:contextualSpacing/>
        <w:rPr>
          <w:sz w:val="20"/>
          <w:szCs w:val="20"/>
        </w:rPr>
      </w:pPr>
      <w:r>
        <w:rPr>
          <w:sz w:val="24"/>
          <w:szCs w:val="24"/>
        </w:rPr>
        <w:t>Протокол № 3/25    от «__</w:t>
      </w:r>
      <w:r>
        <w:rPr>
          <w:sz w:val="24"/>
          <w:szCs w:val="24"/>
          <w:u w:val="single"/>
        </w:rPr>
        <w:t>28</w:t>
      </w:r>
      <w:r>
        <w:rPr>
          <w:sz w:val="24"/>
          <w:szCs w:val="24"/>
        </w:rPr>
        <w:t>___» ____</w:t>
      </w:r>
      <w:r>
        <w:rPr>
          <w:sz w:val="24"/>
          <w:szCs w:val="24"/>
          <w:u w:val="single"/>
        </w:rPr>
        <w:t>мая</w:t>
      </w:r>
      <w:r>
        <w:rPr>
          <w:sz w:val="24"/>
          <w:szCs w:val="24"/>
        </w:rPr>
        <w:t>______ 2025 года</w:t>
      </w:r>
    </w:p>
    <w:p w:rsidR="00A6265A" w:rsidRPr="00CD038A" w:rsidRDefault="00A6265A" w:rsidP="00A6265A">
      <w:pPr>
        <w:spacing w:line="240" w:lineRule="atLeast"/>
        <w:ind w:right="-139"/>
        <w:contextualSpacing/>
        <w:jc w:val="both"/>
        <w:rPr>
          <w:sz w:val="20"/>
          <w:szCs w:val="20"/>
        </w:rPr>
      </w:pPr>
      <w:bookmarkStart w:id="0" w:name="_GoBack"/>
      <w:bookmarkEnd w:id="0"/>
    </w:p>
    <w:p w:rsidR="00A6265A" w:rsidRDefault="00A6265A" w:rsidP="00A6265A">
      <w:pPr>
        <w:spacing w:line="240" w:lineRule="atLeast"/>
        <w:ind w:right="-139"/>
        <w:contextualSpacing/>
        <w:jc w:val="both"/>
        <w:rPr>
          <w:sz w:val="20"/>
          <w:szCs w:val="20"/>
        </w:rPr>
      </w:pPr>
    </w:p>
    <w:p w:rsidR="00A6265A" w:rsidRDefault="00A6265A" w:rsidP="00A6265A">
      <w:pPr>
        <w:spacing w:line="240" w:lineRule="atLeast"/>
        <w:ind w:right="-139"/>
        <w:contextualSpacing/>
        <w:jc w:val="both"/>
        <w:rPr>
          <w:sz w:val="20"/>
          <w:szCs w:val="20"/>
        </w:rPr>
      </w:pPr>
    </w:p>
    <w:p w:rsidR="00A6265A" w:rsidRDefault="00A6265A" w:rsidP="00A6265A">
      <w:pPr>
        <w:spacing w:line="240" w:lineRule="atLeast"/>
        <w:ind w:right="-139"/>
        <w:contextualSpacing/>
        <w:jc w:val="both"/>
        <w:rPr>
          <w:sz w:val="20"/>
          <w:szCs w:val="20"/>
        </w:rPr>
      </w:pPr>
    </w:p>
    <w:p w:rsidR="00A6265A" w:rsidRPr="00CD038A" w:rsidRDefault="00A6265A" w:rsidP="00A6265A">
      <w:pPr>
        <w:spacing w:line="240" w:lineRule="atLeast"/>
        <w:ind w:right="-139"/>
        <w:contextualSpacing/>
        <w:jc w:val="both"/>
        <w:rPr>
          <w:sz w:val="20"/>
          <w:szCs w:val="20"/>
        </w:rPr>
      </w:pPr>
    </w:p>
    <w:p w:rsidR="00A6265A" w:rsidRDefault="00A6265A" w:rsidP="00A6265A">
      <w:pPr>
        <w:spacing w:line="240" w:lineRule="atLeast"/>
        <w:ind w:right="-139"/>
        <w:contextualSpacing/>
        <w:jc w:val="both"/>
        <w:rPr>
          <w:sz w:val="20"/>
          <w:szCs w:val="20"/>
        </w:rPr>
      </w:pPr>
    </w:p>
    <w:p w:rsidR="00A6265A" w:rsidRDefault="00A6265A" w:rsidP="00A6265A">
      <w:pPr>
        <w:ind w:left="284"/>
        <w:contextualSpacing/>
        <w:jc w:val="both"/>
        <w:rPr>
          <w:sz w:val="20"/>
          <w:szCs w:val="20"/>
        </w:rPr>
      </w:pPr>
    </w:p>
    <w:p w:rsidR="00A6265A" w:rsidRDefault="00A6265A" w:rsidP="00A6265A">
      <w:pPr>
        <w:ind w:left="284"/>
        <w:contextualSpacing/>
        <w:jc w:val="both"/>
        <w:rPr>
          <w:sz w:val="24"/>
          <w:szCs w:val="24"/>
        </w:rPr>
      </w:pPr>
    </w:p>
    <w:p w:rsidR="00A6265A" w:rsidRPr="00F21080" w:rsidRDefault="00A6265A" w:rsidP="00A6265A">
      <w:pPr>
        <w:ind w:left="284"/>
        <w:sectPr w:rsidR="00A6265A" w:rsidRPr="00F21080" w:rsidSect="00571591">
          <w:headerReference w:type="default" r:id="rId8"/>
          <w:headerReference w:type="first" r:id="rId9"/>
          <w:pgSz w:w="11900" w:h="16841"/>
          <w:pgMar w:top="694" w:right="566" w:bottom="1440" w:left="1418" w:header="170" w:footer="0" w:gutter="0"/>
          <w:cols w:space="720" w:equalWidth="0">
            <w:col w:w="9642"/>
          </w:cols>
          <w:titlePg/>
          <w:docGrid w:linePitch="299"/>
        </w:sectPr>
      </w:pPr>
    </w:p>
    <w:p w:rsidR="00A6265A" w:rsidRDefault="00A6265A" w:rsidP="00A6265A">
      <w:pPr>
        <w:contextualSpacing/>
        <w:jc w:val="both"/>
        <w:rPr>
          <w:sz w:val="23"/>
          <w:szCs w:val="23"/>
        </w:rPr>
      </w:pPr>
    </w:p>
    <w:p w:rsidR="00A6265A" w:rsidRPr="00CD038A" w:rsidRDefault="00A6265A" w:rsidP="00A6265A">
      <w:pPr>
        <w:ind w:firstLine="426"/>
        <w:contextualSpacing/>
        <w:jc w:val="both"/>
        <w:rPr>
          <w:sz w:val="20"/>
          <w:szCs w:val="20"/>
        </w:rPr>
      </w:pPr>
      <w:r w:rsidRPr="00CD038A">
        <w:rPr>
          <w:b/>
          <w:bCs/>
          <w:sz w:val="24"/>
          <w:szCs w:val="24"/>
        </w:rPr>
        <w:t>Сведения о переутверждении программы на очередной учебный год и регистрации изменений</w:t>
      </w:r>
    </w:p>
    <w:p w:rsidR="00A6265A" w:rsidRPr="00CD038A" w:rsidRDefault="00A6265A" w:rsidP="00A6265A">
      <w:pPr>
        <w:ind w:firstLine="426"/>
        <w:contextualSpacing/>
        <w:jc w:val="both"/>
        <w:rPr>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18"/>
        <w:gridCol w:w="1984"/>
        <w:gridCol w:w="3845"/>
        <w:gridCol w:w="2315"/>
      </w:tblGrid>
      <w:tr w:rsidR="00A6265A" w:rsidRPr="003532E8" w:rsidTr="002B3847">
        <w:trPr>
          <w:trHeight w:val="1039"/>
        </w:trPr>
        <w:tc>
          <w:tcPr>
            <w:tcW w:w="1418" w:type="dxa"/>
          </w:tcPr>
          <w:p w:rsidR="00A6265A" w:rsidRPr="003532E8" w:rsidRDefault="00A6265A" w:rsidP="002B3847">
            <w:pPr>
              <w:ind w:left="142"/>
              <w:contextualSpacing/>
              <w:jc w:val="center"/>
              <w:rPr>
                <w:sz w:val="20"/>
                <w:szCs w:val="20"/>
              </w:rPr>
            </w:pPr>
            <w:r w:rsidRPr="003532E8">
              <w:rPr>
                <w:sz w:val="24"/>
                <w:szCs w:val="24"/>
              </w:rPr>
              <w:t>Учебный</w:t>
            </w:r>
          </w:p>
          <w:p w:rsidR="00A6265A" w:rsidRPr="003532E8" w:rsidRDefault="00A6265A" w:rsidP="002B3847">
            <w:pPr>
              <w:ind w:left="142"/>
              <w:contextualSpacing/>
              <w:jc w:val="center"/>
              <w:rPr>
                <w:sz w:val="20"/>
                <w:szCs w:val="20"/>
              </w:rPr>
            </w:pPr>
            <w:r w:rsidRPr="003532E8">
              <w:rPr>
                <w:sz w:val="24"/>
                <w:szCs w:val="24"/>
              </w:rPr>
              <w:t>год</w:t>
            </w:r>
          </w:p>
        </w:tc>
        <w:tc>
          <w:tcPr>
            <w:tcW w:w="1984" w:type="dxa"/>
          </w:tcPr>
          <w:p w:rsidR="00A6265A" w:rsidRPr="003532E8" w:rsidRDefault="00A6265A" w:rsidP="002B3847">
            <w:pPr>
              <w:ind w:left="142"/>
              <w:contextualSpacing/>
              <w:jc w:val="center"/>
              <w:rPr>
                <w:sz w:val="20"/>
                <w:szCs w:val="20"/>
              </w:rPr>
            </w:pPr>
            <w:r w:rsidRPr="003532E8">
              <w:rPr>
                <w:sz w:val="24"/>
                <w:szCs w:val="24"/>
              </w:rPr>
              <w:t>Решение кафедры</w:t>
            </w:r>
          </w:p>
          <w:p w:rsidR="00A6265A" w:rsidRPr="003532E8" w:rsidRDefault="00A6265A" w:rsidP="002B3847">
            <w:pPr>
              <w:ind w:left="142"/>
              <w:contextualSpacing/>
              <w:jc w:val="center"/>
              <w:rPr>
                <w:sz w:val="20"/>
                <w:szCs w:val="20"/>
              </w:rPr>
            </w:pPr>
            <w:r w:rsidRPr="003532E8">
              <w:rPr>
                <w:sz w:val="20"/>
                <w:szCs w:val="20"/>
              </w:rPr>
              <w:t>(№ протокола, дата)</w:t>
            </w:r>
          </w:p>
        </w:tc>
        <w:tc>
          <w:tcPr>
            <w:tcW w:w="3845" w:type="dxa"/>
          </w:tcPr>
          <w:p w:rsidR="00A6265A" w:rsidRPr="003532E8" w:rsidRDefault="00A6265A" w:rsidP="002B3847">
            <w:pPr>
              <w:ind w:left="142"/>
              <w:contextualSpacing/>
              <w:jc w:val="center"/>
              <w:rPr>
                <w:sz w:val="24"/>
                <w:szCs w:val="24"/>
              </w:rPr>
            </w:pPr>
            <w:r w:rsidRPr="003532E8">
              <w:rPr>
                <w:sz w:val="24"/>
                <w:szCs w:val="24"/>
              </w:rPr>
              <w:t>Внесенные изменения</w:t>
            </w:r>
          </w:p>
          <w:p w:rsidR="00A6265A" w:rsidRPr="003532E8" w:rsidRDefault="00A6265A" w:rsidP="002B3847">
            <w:pPr>
              <w:ind w:left="142"/>
              <w:contextualSpacing/>
              <w:jc w:val="center"/>
              <w:rPr>
                <w:sz w:val="20"/>
                <w:szCs w:val="20"/>
              </w:rPr>
            </w:pPr>
          </w:p>
        </w:tc>
        <w:tc>
          <w:tcPr>
            <w:tcW w:w="2315" w:type="dxa"/>
          </w:tcPr>
          <w:p w:rsidR="00A6265A" w:rsidRPr="003532E8" w:rsidRDefault="00A6265A" w:rsidP="002B3847">
            <w:pPr>
              <w:ind w:left="142"/>
              <w:contextualSpacing/>
              <w:jc w:val="center"/>
              <w:rPr>
                <w:w w:val="99"/>
                <w:sz w:val="24"/>
                <w:szCs w:val="24"/>
              </w:rPr>
            </w:pPr>
            <w:r w:rsidRPr="003532E8">
              <w:rPr>
                <w:sz w:val="24"/>
                <w:szCs w:val="24"/>
              </w:rPr>
              <w:t>Подпись зав. кафедрой</w:t>
            </w:r>
          </w:p>
          <w:p w:rsidR="00A6265A" w:rsidRPr="003532E8" w:rsidRDefault="00A6265A" w:rsidP="002B3847">
            <w:pPr>
              <w:ind w:left="142"/>
              <w:contextualSpacing/>
              <w:jc w:val="center"/>
              <w:rPr>
                <w:sz w:val="20"/>
                <w:szCs w:val="20"/>
              </w:rPr>
            </w:pPr>
          </w:p>
        </w:tc>
      </w:tr>
      <w:tr w:rsidR="00A6265A" w:rsidRPr="003532E8" w:rsidTr="002B3847">
        <w:trPr>
          <w:trHeight w:val="466"/>
        </w:trPr>
        <w:tc>
          <w:tcPr>
            <w:tcW w:w="1418" w:type="dxa"/>
          </w:tcPr>
          <w:p w:rsidR="00A6265A" w:rsidRPr="003532E8" w:rsidRDefault="00A6265A" w:rsidP="002B3847">
            <w:pPr>
              <w:ind w:left="142"/>
              <w:contextualSpacing/>
              <w:jc w:val="center"/>
              <w:rPr>
                <w:sz w:val="24"/>
                <w:szCs w:val="24"/>
              </w:rPr>
            </w:pPr>
          </w:p>
        </w:tc>
        <w:tc>
          <w:tcPr>
            <w:tcW w:w="1984" w:type="dxa"/>
          </w:tcPr>
          <w:p w:rsidR="00A6265A" w:rsidRPr="003532E8" w:rsidRDefault="00A6265A" w:rsidP="002B3847">
            <w:pPr>
              <w:ind w:left="142"/>
              <w:contextualSpacing/>
              <w:jc w:val="center"/>
              <w:rPr>
                <w:sz w:val="24"/>
                <w:szCs w:val="24"/>
              </w:rPr>
            </w:pPr>
          </w:p>
        </w:tc>
        <w:tc>
          <w:tcPr>
            <w:tcW w:w="3845" w:type="dxa"/>
          </w:tcPr>
          <w:p w:rsidR="00A6265A" w:rsidRPr="003532E8" w:rsidRDefault="00A6265A" w:rsidP="002B3847">
            <w:pPr>
              <w:ind w:left="142"/>
              <w:contextualSpacing/>
              <w:jc w:val="center"/>
              <w:rPr>
                <w:sz w:val="24"/>
                <w:szCs w:val="24"/>
              </w:rPr>
            </w:pPr>
          </w:p>
        </w:tc>
        <w:tc>
          <w:tcPr>
            <w:tcW w:w="2315" w:type="dxa"/>
          </w:tcPr>
          <w:p w:rsidR="00A6265A" w:rsidRPr="003532E8" w:rsidRDefault="00A6265A" w:rsidP="002B3847">
            <w:pPr>
              <w:ind w:left="142"/>
              <w:contextualSpacing/>
              <w:jc w:val="center"/>
              <w:rPr>
                <w:sz w:val="24"/>
                <w:szCs w:val="24"/>
              </w:rPr>
            </w:pPr>
          </w:p>
        </w:tc>
      </w:tr>
      <w:tr w:rsidR="00A6265A" w:rsidRPr="003532E8" w:rsidTr="002B3847">
        <w:trPr>
          <w:trHeight w:val="430"/>
        </w:trPr>
        <w:tc>
          <w:tcPr>
            <w:tcW w:w="1418" w:type="dxa"/>
          </w:tcPr>
          <w:p w:rsidR="00A6265A" w:rsidRPr="003532E8" w:rsidRDefault="00A6265A" w:rsidP="002B3847">
            <w:pPr>
              <w:ind w:left="142"/>
              <w:contextualSpacing/>
              <w:jc w:val="center"/>
              <w:rPr>
                <w:sz w:val="24"/>
                <w:szCs w:val="24"/>
              </w:rPr>
            </w:pPr>
          </w:p>
        </w:tc>
        <w:tc>
          <w:tcPr>
            <w:tcW w:w="1984" w:type="dxa"/>
          </w:tcPr>
          <w:p w:rsidR="00A6265A" w:rsidRPr="003532E8" w:rsidRDefault="00A6265A" w:rsidP="002B3847">
            <w:pPr>
              <w:ind w:left="142"/>
              <w:contextualSpacing/>
              <w:jc w:val="center"/>
              <w:rPr>
                <w:sz w:val="24"/>
                <w:szCs w:val="24"/>
              </w:rPr>
            </w:pPr>
          </w:p>
        </w:tc>
        <w:tc>
          <w:tcPr>
            <w:tcW w:w="3845" w:type="dxa"/>
          </w:tcPr>
          <w:p w:rsidR="00A6265A" w:rsidRPr="003532E8" w:rsidRDefault="00A6265A" w:rsidP="002B3847">
            <w:pPr>
              <w:ind w:left="142"/>
              <w:contextualSpacing/>
              <w:jc w:val="center"/>
              <w:rPr>
                <w:sz w:val="24"/>
                <w:szCs w:val="24"/>
              </w:rPr>
            </w:pPr>
          </w:p>
        </w:tc>
        <w:tc>
          <w:tcPr>
            <w:tcW w:w="2315" w:type="dxa"/>
          </w:tcPr>
          <w:p w:rsidR="00A6265A" w:rsidRPr="003532E8" w:rsidRDefault="00A6265A" w:rsidP="002B3847">
            <w:pPr>
              <w:ind w:left="142"/>
              <w:contextualSpacing/>
              <w:jc w:val="center"/>
              <w:rPr>
                <w:sz w:val="24"/>
                <w:szCs w:val="24"/>
              </w:rPr>
            </w:pPr>
          </w:p>
        </w:tc>
      </w:tr>
      <w:tr w:rsidR="00A6265A" w:rsidRPr="003532E8" w:rsidTr="002B3847">
        <w:trPr>
          <w:trHeight w:val="408"/>
        </w:trPr>
        <w:tc>
          <w:tcPr>
            <w:tcW w:w="1418" w:type="dxa"/>
          </w:tcPr>
          <w:p w:rsidR="00A6265A" w:rsidRPr="003532E8" w:rsidRDefault="00A6265A" w:rsidP="002B3847">
            <w:pPr>
              <w:ind w:left="142"/>
              <w:contextualSpacing/>
              <w:jc w:val="center"/>
              <w:rPr>
                <w:sz w:val="24"/>
                <w:szCs w:val="24"/>
              </w:rPr>
            </w:pPr>
          </w:p>
        </w:tc>
        <w:tc>
          <w:tcPr>
            <w:tcW w:w="1984" w:type="dxa"/>
          </w:tcPr>
          <w:p w:rsidR="00A6265A" w:rsidRPr="003532E8" w:rsidRDefault="00A6265A" w:rsidP="002B3847">
            <w:pPr>
              <w:ind w:left="142"/>
              <w:contextualSpacing/>
              <w:jc w:val="center"/>
              <w:rPr>
                <w:sz w:val="24"/>
                <w:szCs w:val="24"/>
              </w:rPr>
            </w:pPr>
          </w:p>
        </w:tc>
        <w:tc>
          <w:tcPr>
            <w:tcW w:w="3845" w:type="dxa"/>
          </w:tcPr>
          <w:p w:rsidR="00A6265A" w:rsidRPr="003532E8" w:rsidRDefault="00A6265A" w:rsidP="002B3847">
            <w:pPr>
              <w:ind w:left="142"/>
              <w:contextualSpacing/>
              <w:jc w:val="center"/>
              <w:rPr>
                <w:sz w:val="24"/>
                <w:szCs w:val="24"/>
              </w:rPr>
            </w:pPr>
          </w:p>
        </w:tc>
        <w:tc>
          <w:tcPr>
            <w:tcW w:w="2315" w:type="dxa"/>
          </w:tcPr>
          <w:p w:rsidR="00A6265A" w:rsidRPr="003532E8" w:rsidRDefault="00A6265A" w:rsidP="002B3847">
            <w:pPr>
              <w:ind w:left="142"/>
              <w:contextualSpacing/>
              <w:jc w:val="center"/>
              <w:rPr>
                <w:sz w:val="24"/>
                <w:szCs w:val="24"/>
              </w:rPr>
            </w:pPr>
          </w:p>
        </w:tc>
      </w:tr>
    </w:tbl>
    <w:p w:rsidR="00A6265A" w:rsidRPr="005B2CFE" w:rsidRDefault="00A6265A" w:rsidP="00A6265A">
      <w:pPr>
        <w:spacing w:line="240" w:lineRule="exact"/>
        <w:ind w:firstLine="426"/>
        <w:contextualSpacing/>
        <w:jc w:val="both"/>
        <w:rPr>
          <w:b/>
          <w:sz w:val="24"/>
          <w:szCs w:val="24"/>
        </w:rPr>
      </w:pPr>
    </w:p>
    <w:p w:rsidR="00A6265A" w:rsidRDefault="00A6265A" w:rsidP="00A6265A">
      <w:pPr>
        <w:spacing w:line="240" w:lineRule="exact"/>
        <w:ind w:firstLine="426"/>
        <w:contextualSpacing/>
        <w:jc w:val="both"/>
        <w:rPr>
          <w:sz w:val="24"/>
          <w:szCs w:val="24"/>
        </w:rPr>
      </w:pPr>
    </w:p>
    <w:p w:rsidR="00A6265A" w:rsidRDefault="00A6265A" w:rsidP="00A6265A"/>
    <w:p w:rsidR="00E463BF" w:rsidRDefault="00E463BF" w:rsidP="00A6265A">
      <w:pPr>
        <w:spacing w:line="240" w:lineRule="exact"/>
        <w:ind w:firstLine="426"/>
        <w:contextualSpacing/>
        <w:jc w:val="both"/>
        <w:rPr>
          <w:sz w:val="20"/>
        </w:rPr>
      </w:pPr>
    </w:p>
    <w:sectPr w:rsidR="00E463BF" w:rsidSect="00E463BF">
      <w:pgSz w:w="11910" w:h="16840"/>
      <w:pgMar w:top="1120" w:right="500" w:bottom="1180" w:left="1580" w:header="0" w:footer="99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39F" w:rsidRDefault="00B3739F" w:rsidP="00E463BF">
      <w:r>
        <w:separator/>
      </w:r>
    </w:p>
  </w:endnote>
  <w:endnote w:type="continuationSeparator" w:id="0">
    <w:p w:rsidR="00B3739F" w:rsidRDefault="00B3739F" w:rsidP="00E46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3BF" w:rsidRDefault="00620497">
    <w:pPr>
      <w:pStyle w:val="a3"/>
      <w:spacing w:line="14" w:lineRule="auto"/>
      <w:ind w:left="0" w:firstLine="0"/>
      <w:jc w:val="left"/>
      <w:rPr>
        <w:sz w:val="20"/>
      </w:rPr>
    </w:pPr>
    <w:r>
      <w:pict>
        <v:shapetype id="_x0000_t202" coordsize="21600,21600" o:spt="202" path="m,l,21600r21600,l21600,xe">
          <v:stroke joinstyle="miter"/>
          <v:path gradientshapeok="t" o:connecttype="rect"/>
        </v:shapetype>
        <v:shape id="docshape1" o:spid="_x0000_s1025" type="#_x0000_t202" style="position:absolute;margin-left:538.9pt;margin-top:781pt;width:18.05pt;height:13.05pt;z-index:-251658752;mso-position-horizontal-relative:page;mso-position-vertical-relative:page" filled="f" stroked="f">
          <v:textbox inset="0,0,0,0">
            <w:txbxContent>
              <w:p w:rsidR="00E463BF" w:rsidRDefault="00883F36">
                <w:pPr>
                  <w:spacing w:line="245" w:lineRule="exact"/>
                  <w:ind w:left="60"/>
                  <w:rPr>
                    <w:rFonts w:ascii="Calibri"/>
                  </w:rPr>
                </w:pPr>
                <w:r>
                  <w:rPr>
                    <w:rFonts w:ascii="Calibri"/>
                    <w:spacing w:val="-5"/>
                  </w:rPr>
                  <w:fldChar w:fldCharType="begin"/>
                </w:r>
                <w:r w:rsidR="00365E89">
                  <w:rPr>
                    <w:rFonts w:ascii="Calibri"/>
                    <w:spacing w:val="-5"/>
                  </w:rPr>
                  <w:instrText xml:space="preserve"> PAGE </w:instrText>
                </w:r>
                <w:r>
                  <w:rPr>
                    <w:rFonts w:ascii="Calibri"/>
                    <w:spacing w:val="-5"/>
                  </w:rPr>
                  <w:fldChar w:fldCharType="separate"/>
                </w:r>
                <w:r w:rsidR="00620497">
                  <w:rPr>
                    <w:rFonts w:ascii="Calibri"/>
                    <w:noProof/>
                    <w:spacing w:val="-5"/>
                  </w:rPr>
                  <w:t>14</w:t>
                </w:r>
                <w:r>
                  <w:rPr>
                    <w:rFonts w:ascii="Calibri"/>
                    <w:spacing w:val="-5"/>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39F" w:rsidRDefault="00B3739F" w:rsidP="00E463BF">
      <w:r>
        <w:separator/>
      </w:r>
    </w:p>
  </w:footnote>
  <w:footnote w:type="continuationSeparator" w:id="0">
    <w:p w:rsidR="00B3739F" w:rsidRDefault="00B3739F" w:rsidP="00E46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vertAnchor="page" w:horzAnchor="page" w:tblpX="14889" w:tblpY="1"/>
      <w:tblOverlap w:val="never"/>
      <w:tblW w:w="10933" w:type="dxa"/>
      <w:tblLook w:val="04A0" w:firstRow="1" w:lastRow="0" w:firstColumn="1" w:lastColumn="0" w:noHBand="0" w:noVBand="1"/>
    </w:tblPr>
    <w:tblGrid>
      <w:gridCol w:w="108"/>
      <w:gridCol w:w="7458"/>
      <w:gridCol w:w="1159"/>
      <w:gridCol w:w="737"/>
      <w:gridCol w:w="1471"/>
    </w:tblGrid>
    <w:tr w:rsidR="00A6265A" w:rsidRPr="003532E8" w:rsidTr="00661ACC">
      <w:trPr>
        <w:trHeight w:val="95"/>
      </w:trPr>
      <w:tc>
        <w:tcPr>
          <w:tcW w:w="9462" w:type="dxa"/>
          <w:gridSpan w:val="4"/>
        </w:tcPr>
        <w:p w:rsidR="00A6265A" w:rsidRPr="00A6265A" w:rsidRDefault="00A6265A" w:rsidP="00661ACC">
          <w:pPr>
            <w:pStyle w:val="1"/>
            <w:shd w:val="clear" w:color="auto" w:fill="auto"/>
            <w:rPr>
              <w:sz w:val="22"/>
              <w:szCs w:val="22"/>
              <w:lang w:val="ru-RU"/>
            </w:rPr>
          </w:pPr>
          <w:r w:rsidRPr="00A6265A">
            <w:rPr>
              <w:sz w:val="22"/>
              <w:szCs w:val="22"/>
              <w:lang w:val="ru-RU"/>
            </w:rPr>
            <w:t xml:space="preserve">Министерство науки и высшего </w:t>
          </w:r>
          <w:proofErr w:type="gramStart"/>
          <w:r w:rsidRPr="00A6265A">
            <w:rPr>
              <w:sz w:val="22"/>
              <w:szCs w:val="22"/>
              <w:lang w:val="ru-RU"/>
            </w:rPr>
            <w:t>образования  Российской</w:t>
          </w:r>
          <w:proofErr w:type="gramEnd"/>
          <w:r w:rsidRPr="00A6265A">
            <w:rPr>
              <w:sz w:val="22"/>
              <w:szCs w:val="22"/>
              <w:lang w:val="ru-RU"/>
            </w:rPr>
            <w:t xml:space="preserve"> Федерации</w:t>
          </w:r>
        </w:p>
      </w:tc>
      <w:tc>
        <w:tcPr>
          <w:tcW w:w="1471" w:type="dxa"/>
          <w:vMerge w:val="restart"/>
          <w:vAlign w:val="center"/>
        </w:tcPr>
        <w:p w:rsidR="00A6265A" w:rsidRPr="007D493E" w:rsidRDefault="00883F36" w:rsidP="00661ACC">
          <w:pPr>
            <w:pStyle w:val="a7"/>
            <w:ind w:left="41" w:hanging="41"/>
            <w:jc w:val="center"/>
            <w:rPr>
              <w:b/>
            </w:rPr>
          </w:pPr>
          <w:r w:rsidRPr="007D493E">
            <w:rPr>
              <w:b/>
            </w:rPr>
            <w:fldChar w:fldCharType="begin"/>
          </w:r>
          <w:r w:rsidR="00A6265A" w:rsidRPr="007D493E">
            <w:rPr>
              <w:b/>
            </w:rPr>
            <w:instrText xml:space="preserve"> PAGE  \* MERGEFORMAT </w:instrText>
          </w:r>
          <w:r w:rsidRPr="007D493E">
            <w:rPr>
              <w:b/>
            </w:rPr>
            <w:fldChar w:fldCharType="separate"/>
          </w:r>
          <w:r w:rsidR="00620497">
            <w:rPr>
              <w:b/>
              <w:noProof/>
            </w:rPr>
            <w:t>14</w:t>
          </w:r>
          <w:r w:rsidRPr="007D493E">
            <w:rPr>
              <w:b/>
            </w:rPr>
            <w:fldChar w:fldCharType="end"/>
          </w:r>
          <w:r w:rsidR="00A6265A" w:rsidRPr="007D493E">
            <w:rPr>
              <w:b/>
            </w:rPr>
            <w:t xml:space="preserve"> / </w:t>
          </w:r>
          <w:r w:rsidR="00A6265A">
            <w:rPr>
              <w:b/>
            </w:rPr>
            <w:t>96</w:t>
          </w:r>
        </w:p>
      </w:tc>
    </w:tr>
    <w:tr w:rsidR="00A6265A" w:rsidRPr="003532E8" w:rsidTr="00661ACC">
      <w:trPr>
        <w:trHeight w:val="101"/>
      </w:trPr>
      <w:tc>
        <w:tcPr>
          <w:tcW w:w="9462" w:type="dxa"/>
          <w:gridSpan w:val="4"/>
        </w:tcPr>
        <w:p w:rsidR="00A6265A" w:rsidRPr="00A6265A" w:rsidRDefault="00A6265A" w:rsidP="00661ACC">
          <w:pPr>
            <w:pStyle w:val="1"/>
            <w:shd w:val="clear" w:color="auto" w:fill="auto"/>
            <w:rPr>
              <w:sz w:val="22"/>
              <w:szCs w:val="22"/>
              <w:lang w:val="ru-RU"/>
            </w:rPr>
          </w:pPr>
          <w:r w:rsidRPr="00A6265A">
            <w:rPr>
              <w:sz w:val="22"/>
              <w:szCs w:val="22"/>
              <w:lang w:val="ru-RU"/>
            </w:rPr>
            <w:t xml:space="preserve">Федеральное государственное бюджетное </w:t>
          </w:r>
        </w:p>
        <w:p w:rsidR="00A6265A" w:rsidRPr="00A6265A" w:rsidRDefault="00A6265A" w:rsidP="00661ACC">
          <w:pPr>
            <w:pStyle w:val="1"/>
            <w:shd w:val="clear" w:color="auto" w:fill="auto"/>
            <w:rPr>
              <w:sz w:val="22"/>
              <w:szCs w:val="22"/>
              <w:lang w:val="ru-RU"/>
            </w:rPr>
          </w:pPr>
          <w:r w:rsidRPr="00A6265A">
            <w:rPr>
              <w:sz w:val="22"/>
              <w:szCs w:val="22"/>
              <w:lang w:val="ru-RU"/>
            </w:rPr>
            <w:t xml:space="preserve">образовательное учреждение высшего образования  </w:t>
          </w:r>
        </w:p>
        <w:p w:rsidR="00A6265A" w:rsidRPr="00A6265A" w:rsidRDefault="00A6265A" w:rsidP="00661ACC">
          <w:pPr>
            <w:pStyle w:val="1"/>
            <w:shd w:val="clear" w:color="auto" w:fill="auto"/>
            <w:rPr>
              <w:sz w:val="22"/>
              <w:szCs w:val="22"/>
              <w:lang w:val="ru-RU"/>
            </w:rPr>
          </w:pPr>
          <w:r w:rsidRPr="00A6265A">
            <w:rPr>
              <w:sz w:val="22"/>
              <w:szCs w:val="22"/>
              <w:lang w:val="ru-RU"/>
            </w:rPr>
            <w:t xml:space="preserve">«Ингушский </w:t>
          </w:r>
          <w:proofErr w:type="gramStart"/>
          <w:r w:rsidRPr="00A6265A">
            <w:rPr>
              <w:sz w:val="22"/>
              <w:szCs w:val="22"/>
              <w:lang w:val="ru-RU"/>
            </w:rPr>
            <w:t>Государственный  Университет</w:t>
          </w:r>
          <w:proofErr w:type="gramEnd"/>
          <w:r w:rsidRPr="00A6265A">
            <w:rPr>
              <w:sz w:val="22"/>
              <w:szCs w:val="22"/>
              <w:lang w:val="ru-RU"/>
            </w:rPr>
            <w:t>»</w:t>
          </w:r>
        </w:p>
        <w:p w:rsidR="00A6265A" w:rsidRPr="00A6265A" w:rsidRDefault="00A6265A" w:rsidP="00661ACC">
          <w:pPr>
            <w:pStyle w:val="1"/>
            <w:shd w:val="clear" w:color="auto" w:fill="auto"/>
            <w:rPr>
              <w:sz w:val="22"/>
              <w:szCs w:val="22"/>
              <w:lang w:val="ru-RU"/>
            </w:rPr>
          </w:pPr>
          <w:r w:rsidRPr="00A6265A">
            <w:rPr>
              <w:sz w:val="22"/>
              <w:szCs w:val="22"/>
              <w:lang w:val="ru-RU"/>
            </w:rPr>
            <w:t>Химико-биологический факультет</w:t>
          </w:r>
        </w:p>
      </w:tc>
      <w:tc>
        <w:tcPr>
          <w:tcW w:w="1471" w:type="dxa"/>
          <w:vMerge/>
        </w:tcPr>
        <w:p w:rsidR="00A6265A" w:rsidRPr="00A6265A" w:rsidRDefault="00A6265A" w:rsidP="00661ACC">
          <w:pPr>
            <w:pStyle w:val="1"/>
            <w:shd w:val="clear" w:color="auto" w:fill="auto"/>
            <w:ind w:left="325" w:hanging="325"/>
            <w:jc w:val="both"/>
            <w:rPr>
              <w:sz w:val="20"/>
              <w:szCs w:val="20"/>
              <w:lang w:val="ru-RU"/>
            </w:rPr>
          </w:pPr>
        </w:p>
      </w:tc>
    </w:tr>
    <w:tr w:rsidR="00A6265A" w:rsidRPr="003532E8" w:rsidTr="00661ACC">
      <w:trPr>
        <w:trHeight w:val="89"/>
      </w:trPr>
      <w:tc>
        <w:tcPr>
          <w:tcW w:w="9462" w:type="dxa"/>
          <w:gridSpan w:val="4"/>
        </w:tcPr>
        <w:p w:rsidR="00A6265A" w:rsidRPr="003532E8" w:rsidRDefault="00A6265A" w:rsidP="00661ACC">
          <w:pPr>
            <w:pStyle w:val="1"/>
            <w:shd w:val="clear" w:color="auto" w:fill="auto"/>
            <w:rPr>
              <w:color w:val="FF0000"/>
              <w:sz w:val="22"/>
              <w:szCs w:val="22"/>
            </w:rPr>
          </w:pPr>
          <w:r w:rsidRPr="003532E8">
            <w:rPr>
              <w:color w:val="FF0000"/>
              <w:sz w:val="22"/>
              <w:szCs w:val="22"/>
            </w:rPr>
            <w:t>Отчет по самооценке</w:t>
          </w:r>
        </w:p>
        <w:p w:rsidR="00A6265A" w:rsidRPr="003532E8" w:rsidRDefault="00A6265A" w:rsidP="00661ACC">
          <w:pPr>
            <w:pStyle w:val="1"/>
            <w:shd w:val="clear" w:color="auto" w:fill="auto"/>
            <w:rPr>
              <w:color w:val="FF0000"/>
              <w:sz w:val="22"/>
              <w:szCs w:val="22"/>
            </w:rPr>
          </w:pPr>
        </w:p>
        <w:p w:rsidR="00A6265A" w:rsidRPr="003532E8" w:rsidRDefault="00A6265A" w:rsidP="00661ACC">
          <w:pPr>
            <w:pStyle w:val="1"/>
            <w:shd w:val="clear" w:color="auto" w:fill="auto"/>
            <w:rPr>
              <w:color w:val="FF0000"/>
              <w:sz w:val="22"/>
              <w:szCs w:val="22"/>
            </w:rPr>
          </w:pPr>
        </w:p>
        <w:p w:rsidR="00A6265A" w:rsidRPr="003532E8" w:rsidRDefault="00A6265A" w:rsidP="00661ACC">
          <w:pPr>
            <w:pStyle w:val="1"/>
            <w:shd w:val="clear" w:color="auto" w:fill="auto"/>
            <w:rPr>
              <w:color w:val="FF0000"/>
              <w:sz w:val="22"/>
              <w:szCs w:val="22"/>
            </w:rPr>
          </w:pPr>
        </w:p>
      </w:tc>
      <w:tc>
        <w:tcPr>
          <w:tcW w:w="1471" w:type="dxa"/>
          <w:vMerge/>
        </w:tcPr>
        <w:p w:rsidR="00A6265A" w:rsidRPr="003532E8" w:rsidRDefault="00A6265A" w:rsidP="00661ACC">
          <w:pPr>
            <w:pStyle w:val="1"/>
            <w:shd w:val="clear" w:color="auto" w:fill="auto"/>
            <w:ind w:left="325" w:hanging="325"/>
            <w:jc w:val="both"/>
            <w:rPr>
              <w:sz w:val="20"/>
              <w:szCs w:val="20"/>
            </w:rPr>
          </w:pPr>
        </w:p>
      </w:tc>
    </w:tr>
    <w:tr w:rsidR="00A6265A" w:rsidRPr="003532E8" w:rsidTr="00661ACC">
      <w:trPr>
        <w:trHeight w:val="335"/>
      </w:trPr>
      <w:tc>
        <w:tcPr>
          <w:tcW w:w="9462" w:type="dxa"/>
          <w:gridSpan w:val="4"/>
        </w:tcPr>
        <w:p w:rsidR="00A6265A" w:rsidRPr="003532E8" w:rsidRDefault="00A6265A" w:rsidP="00661ACC">
          <w:pPr>
            <w:pStyle w:val="1"/>
            <w:shd w:val="clear" w:color="auto" w:fill="auto"/>
            <w:rPr>
              <w:color w:val="FF0000"/>
              <w:sz w:val="21"/>
              <w:szCs w:val="21"/>
            </w:rPr>
          </w:pPr>
        </w:p>
      </w:tc>
      <w:tc>
        <w:tcPr>
          <w:tcW w:w="1471" w:type="dxa"/>
          <w:vMerge/>
        </w:tcPr>
        <w:p w:rsidR="00A6265A" w:rsidRPr="003532E8" w:rsidRDefault="00A6265A" w:rsidP="00661ACC">
          <w:pPr>
            <w:pStyle w:val="1"/>
            <w:shd w:val="clear" w:color="auto" w:fill="auto"/>
            <w:ind w:left="325" w:hanging="325"/>
            <w:jc w:val="both"/>
            <w:rPr>
              <w:sz w:val="20"/>
              <w:szCs w:val="20"/>
            </w:rPr>
          </w:pPr>
        </w:p>
      </w:tc>
    </w:tr>
    <w:tr w:rsidR="00A6265A" w:rsidRPr="003532E8" w:rsidTr="00661ACC">
      <w:trPr>
        <w:gridBefore w:val="1"/>
        <w:gridAfter w:val="2"/>
        <w:wBefore w:w="108" w:type="dxa"/>
        <w:wAfter w:w="2208" w:type="dxa"/>
        <w:trHeight w:val="95"/>
      </w:trPr>
      <w:tc>
        <w:tcPr>
          <w:tcW w:w="7458" w:type="dxa"/>
        </w:tcPr>
        <w:p w:rsidR="00A6265A" w:rsidRPr="00A6265A" w:rsidRDefault="00A6265A" w:rsidP="00661ACC">
          <w:pPr>
            <w:pStyle w:val="1"/>
            <w:shd w:val="clear" w:color="auto" w:fill="auto"/>
            <w:rPr>
              <w:sz w:val="22"/>
              <w:szCs w:val="22"/>
              <w:lang w:val="ru-RU"/>
            </w:rPr>
          </w:pPr>
          <w:r w:rsidRPr="00A6265A">
            <w:rPr>
              <w:sz w:val="22"/>
              <w:szCs w:val="22"/>
              <w:lang w:val="ru-RU"/>
            </w:rPr>
            <w:t xml:space="preserve">Министерство науки и высшего </w:t>
          </w:r>
          <w:proofErr w:type="gramStart"/>
          <w:r w:rsidRPr="00A6265A">
            <w:rPr>
              <w:sz w:val="22"/>
              <w:szCs w:val="22"/>
              <w:lang w:val="ru-RU"/>
            </w:rPr>
            <w:t>образования  Российской</w:t>
          </w:r>
          <w:proofErr w:type="gramEnd"/>
          <w:r w:rsidRPr="00A6265A">
            <w:rPr>
              <w:sz w:val="22"/>
              <w:szCs w:val="22"/>
              <w:lang w:val="ru-RU"/>
            </w:rPr>
            <w:t xml:space="preserve"> Федерации</w:t>
          </w:r>
        </w:p>
      </w:tc>
      <w:tc>
        <w:tcPr>
          <w:tcW w:w="1159" w:type="dxa"/>
          <w:vMerge w:val="restart"/>
          <w:vAlign w:val="center"/>
        </w:tcPr>
        <w:p w:rsidR="00A6265A" w:rsidRPr="007D493E" w:rsidRDefault="00883F36" w:rsidP="00661ACC">
          <w:pPr>
            <w:pStyle w:val="a7"/>
            <w:ind w:left="41" w:hanging="41"/>
            <w:jc w:val="center"/>
            <w:rPr>
              <w:b/>
            </w:rPr>
          </w:pPr>
          <w:r w:rsidRPr="007D493E">
            <w:rPr>
              <w:b/>
            </w:rPr>
            <w:fldChar w:fldCharType="begin"/>
          </w:r>
          <w:r w:rsidR="00A6265A" w:rsidRPr="007D493E">
            <w:rPr>
              <w:b/>
            </w:rPr>
            <w:instrText xml:space="preserve"> PAGE  \* MERGEFORMAT </w:instrText>
          </w:r>
          <w:r w:rsidRPr="007D493E">
            <w:rPr>
              <w:b/>
            </w:rPr>
            <w:fldChar w:fldCharType="separate"/>
          </w:r>
          <w:r w:rsidR="00620497">
            <w:rPr>
              <w:b/>
              <w:noProof/>
            </w:rPr>
            <w:t>14</w:t>
          </w:r>
          <w:r w:rsidRPr="007D493E">
            <w:rPr>
              <w:b/>
            </w:rPr>
            <w:fldChar w:fldCharType="end"/>
          </w:r>
          <w:r w:rsidR="00A6265A" w:rsidRPr="007D493E">
            <w:rPr>
              <w:b/>
            </w:rPr>
            <w:t xml:space="preserve"> / </w:t>
          </w:r>
          <w:r w:rsidR="00A6265A">
            <w:rPr>
              <w:b/>
            </w:rPr>
            <w:t>96</w:t>
          </w:r>
        </w:p>
      </w:tc>
    </w:tr>
    <w:tr w:rsidR="00A6265A" w:rsidRPr="003532E8" w:rsidTr="00661ACC">
      <w:trPr>
        <w:gridBefore w:val="1"/>
        <w:gridAfter w:val="2"/>
        <w:wBefore w:w="108" w:type="dxa"/>
        <w:wAfter w:w="2208" w:type="dxa"/>
        <w:trHeight w:val="101"/>
      </w:trPr>
      <w:tc>
        <w:tcPr>
          <w:tcW w:w="7458" w:type="dxa"/>
        </w:tcPr>
        <w:p w:rsidR="00A6265A" w:rsidRPr="00A6265A" w:rsidRDefault="00A6265A" w:rsidP="00661ACC">
          <w:pPr>
            <w:pStyle w:val="1"/>
            <w:shd w:val="clear" w:color="auto" w:fill="auto"/>
            <w:rPr>
              <w:sz w:val="22"/>
              <w:szCs w:val="22"/>
              <w:lang w:val="ru-RU"/>
            </w:rPr>
          </w:pPr>
          <w:r w:rsidRPr="00A6265A">
            <w:rPr>
              <w:sz w:val="22"/>
              <w:szCs w:val="22"/>
              <w:lang w:val="ru-RU"/>
            </w:rPr>
            <w:t xml:space="preserve">Федеральное государственное бюджетное </w:t>
          </w:r>
        </w:p>
        <w:p w:rsidR="00A6265A" w:rsidRPr="00A6265A" w:rsidRDefault="00A6265A" w:rsidP="00661ACC">
          <w:pPr>
            <w:pStyle w:val="1"/>
            <w:shd w:val="clear" w:color="auto" w:fill="auto"/>
            <w:rPr>
              <w:sz w:val="22"/>
              <w:szCs w:val="22"/>
              <w:lang w:val="ru-RU"/>
            </w:rPr>
          </w:pPr>
          <w:r w:rsidRPr="00A6265A">
            <w:rPr>
              <w:sz w:val="22"/>
              <w:szCs w:val="22"/>
              <w:lang w:val="ru-RU"/>
            </w:rPr>
            <w:t xml:space="preserve">образовательное учреждение высшего образования  </w:t>
          </w:r>
        </w:p>
        <w:p w:rsidR="00A6265A" w:rsidRPr="00A6265A" w:rsidRDefault="00A6265A" w:rsidP="00661ACC">
          <w:pPr>
            <w:pStyle w:val="1"/>
            <w:shd w:val="clear" w:color="auto" w:fill="auto"/>
            <w:rPr>
              <w:sz w:val="22"/>
              <w:szCs w:val="22"/>
              <w:lang w:val="ru-RU"/>
            </w:rPr>
          </w:pPr>
          <w:r w:rsidRPr="00A6265A">
            <w:rPr>
              <w:sz w:val="22"/>
              <w:szCs w:val="22"/>
              <w:lang w:val="ru-RU"/>
            </w:rPr>
            <w:t xml:space="preserve">«Ингушский </w:t>
          </w:r>
          <w:proofErr w:type="gramStart"/>
          <w:r w:rsidRPr="00A6265A">
            <w:rPr>
              <w:sz w:val="22"/>
              <w:szCs w:val="22"/>
              <w:lang w:val="ru-RU"/>
            </w:rPr>
            <w:t>Государственный  Университет</w:t>
          </w:r>
          <w:proofErr w:type="gramEnd"/>
          <w:r w:rsidRPr="00A6265A">
            <w:rPr>
              <w:sz w:val="22"/>
              <w:szCs w:val="22"/>
              <w:lang w:val="ru-RU"/>
            </w:rPr>
            <w:t>»</w:t>
          </w:r>
        </w:p>
        <w:p w:rsidR="00A6265A" w:rsidRPr="00A6265A" w:rsidRDefault="00A6265A" w:rsidP="00661ACC">
          <w:pPr>
            <w:pStyle w:val="1"/>
            <w:shd w:val="clear" w:color="auto" w:fill="auto"/>
            <w:rPr>
              <w:sz w:val="22"/>
              <w:szCs w:val="22"/>
              <w:lang w:val="ru-RU"/>
            </w:rPr>
          </w:pPr>
          <w:r w:rsidRPr="00A6265A">
            <w:rPr>
              <w:sz w:val="22"/>
              <w:szCs w:val="22"/>
              <w:lang w:val="ru-RU"/>
            </w:rPr>
            <w:t>Химико-биологический факультет</w:t>
          </w:r>
        </w:p>
      </w:tc>
      <w:tc>
        <w:tcPr>
          <w:tcW w:w="1159" w:type="dxa"/>
          <w:vMerge/>
        </w:tcPr>
        <w:p w:rsidR="00A6265A" w:rsidRPr="00A6265A" w:rsidRDefault="00A6265A" w:rsidP="00661ACC">
          <w:pPr>
            <w:pStyle w:val="1"/>
            <w:shd w:val="clear" w:color="auto" w:fill="auto"/>
            <w:ind w:left="325" w:hanging="325"/>
            <w:jc w:val="both"/>
            <w:rPr>
              <w:sz w:val="20"/>
              <w:szCs w:val="20"/>
              <w:lang w:val="ru-RU"/>
            </w:rPr>
          </w:pPr>
        </w:p>
      </w:tc>
    </w:tr>
    <w:tr w:rsidR="00A6265A" w:rsidRPr="003532E8" w:rsidTr="00661ACC">
      <w:trPr>
        <w:gridBefore w:val="1"/>
        <w:gridAfter w:val="2"/>
        <w:wBefore w:w="108" w:type="dxa"/>
        <w:wAfter w:w="2208" w:type="dxa"/>
        <w:trHeight w:val="89"/>
      </w:trPr>
      <w:tc>
        <w:tcPr>
          <w:tcW w:w="7458" w:type="dxa"/>
        </w:tcPr>
        <w:p w:rsidR="00A6265A" w:rsidRPr="003532E8" w:rsidRDefault="00A6265A" w:rsidP="00661ACC">
          <w:pPr>
            <w:pStyle w:val="1"/>
            <w:shd w:val="clear" w:color="auto" w:fill="auto"/>
            <w:rPr>
              <w:color w:val="FF0000"/>
              <w:sz w:val="22"/>
              <w:szCs w:val="22"/>
            </w:rPr>
          </w:pPr>
          <w:r w:rsidRPr="003532E8">
            <w:rPr>
              <w:color w:val="FF0000"/>
              <w:sz w:val="22"/>
              <w:szCs w:val="22"/>
            </w:rPr>
            <w:t>Отчет по самооценке</w:t>
          </w:r>
        </w:p>
        <w:p w:rsidR="00A6265A" w:rsidRPr="003532E8" w:rsidRDefault="00A6265A" w:rsidP="00661ACC">
          <w:pPr>
            <w:pStyle w:val="1"/>
            <w:shd w:val="clear" w:color="auto" w:fill="auto"/>
            <w:rPr>
              <w:color w:val="FF0000"/>
              <w:sz w:val="22"/>
              <w:szCs w:val="22"/>
            </w:rPr>
          </w:pPr>
        </w:p>
        <w:p w:rsidR="00A6265A" w:rsidRPr="003532E8" w:rsidRDefault="00A6265A" w:rsidP="00661ACC">
          <w:pPr>
            <w:pStyle w:val="1"/>
            <w:shd w:val="clear" w:color="auto" w:fill="auto"/>
            <w:rPr>
              <w:color w:val="FF0000"/>
              <w:sz w:val="22"/>
              <w:szCs w:val="22"/>
            </w:rPr>
          </w:pPr>
        </w:p>
        <w:p w:rsidR="00A6265A" w:rsidRPr="003532E8" w:rsidRDefault="00A6265A" w:rsidP="00661ACC">
          <w:pPr>
            <w:pStyle w:val="1"/>
            <w:shd w:val="clear" w:color="auto" w:fill="auto"/>
            <w:rPr>
              <w:color w:val="FF0000"/>
              <w:sz w:val="22"/>
              <w:szCs w:val="22"/>
            </w:rPr>
          </w:pPr>
        </w:p>
      </w:tc>
      <w:tc>
        <w:tcPr>
          <w:tcW w:w="1159" w:type="dxa"/>
          <w:vMerge/>
        </w:tcPr>
        <w:p w:rsidR="00A6265A" w:rsidRPr="003532E8" w:rsidRDefault="00A6265A" w:rsidP="00661ACC">
          <w:pPr>
            <w:pStyle w:val="1"/>
            <w:shd w:val="clear" w:color="auto" w:fill="auto"/>
            <w:ind w:left="325" w:hanging="325"/>
            <w:jc w:val="both"/>
            <w:rPr>
              <w:sz w:val="20"/>
              <w:szCs w:val="20"/>
            </w:rPr>
          </w:pPr>
        </w:p>
      </w:tc>
    </w:tr>
    <w:tr w:rsidR="00A6265A" w:rsidRPr="003532E8" w:rsidTr="00661ACC">
      <w:trPr>
        <w:gridBefore w:val="1"/>
        <w:gridAfter w:val="2"/>
        <w:wBefore w:w="108" w:type="dxa"/>
        <w:wAfter w:w="2208" w:type="dxa"/>
        <w:trHeight w:val="335"/>
      </w:trPr>
      <w:tc>
        <w:tcPr>
          <w:tcW w:w="7458" w:type="dxa"/>
        </w:tcPr>
        <w:p w:rsidR="00A6265A" w:rsidRPr="003532E8" w:rsidRDefault="00A6265A" w:rsidP="00661ACC">
          <w:pPr>
            <w:pStyle w:val="1"/>
            <w:shd w:val="clear" w:color="auto" w:fill="auto"/>
            <w:rPr>
              <w:color w:val="FF0000"/>
              <w:sz w:val="21"/>
              <w:szCs w:val="21"/>
            </w:rPr>
          </w:pPr>
        </w:p>
      </w:tc>
      <w:tc>
        <w:tcPr>
          <w:tcW w:w="1159" w:type="dxa"/>
          <w:vMerge/>
        </w:tcPr>
        <w:p w:rsidR="00A6265A" w:rsidRPr="003532E8" w:rsidRDefault="00A6265A" w:rsidP="00661ACC">
          <w:pPr>
            <w:pStyle w:val="1"/>
            <w:shd w:val="clear" w:color="auto" w:fill="auto"/>
            <w:ind w:left="325" w:hanging="325"/>
            <w:jc w:val="both"/>
            <w:rPr>
              <w:sz w:val="20"/>
              <w:szCs w:val="20"/>
            </w:rPr>
          </w:pPr>
        </w:p>
      </w:tc>
    </w:tr>
    <w:tr w:rsidR="00A6265A" w:rsidRPr="003532E8" w:rsidTr="00661ACC">
      <w:trPr>
        <w:gridBefore w:val="1"/>
        <w:gridAfter w:val="2"/>
        <w:wBefore w:w="108" w:type="dxa"/>
        <w:wAfter w:w="2208" w:type="dxa"/>
        <w:trHeight w:val="95"/>
      </w:trPr>
      <w:tc>
        <w:tcPr>
          <w:tcW w:w="7458" w:type="dxa"/>
        </w:tcPr>
        <w:p w:rsidR="00A6265A" w:rsidRPr="00A6265A" w:rsidRDefault="00A6265A" w:rsidP="00661ACC">
          <w:pPr>
            <w:pStyle w:val="1"/>
            <w:shd w:val="clear" w:color="auto" w:fill="auto"/>
            <w:rPr>
              <w:sz w:val="22"/>
              <w:szCs w:val="22"/>
              <w:lang w:val="ru-RU"/>
            </w:rPr>
          </w:pPr>
          <w:r w:rsidRPr="00A6265A">
            <w:rPr>
              <w:sz w:val="22"/>
              <w:szCs w:val="22"/>
              <w:lang w:val="ru-RU"/>
            </w:rPr>
            <w:t xml:space="preserve">Министерство науки и высшего </w:t>
          </w:r>
          <w:proofErr w:type="gramStart"/>
          <w:r w:rsidRPr="00A6265A">
            <w:rPr>
              <w:sz w:val="22"/>
              <w:szCs w:val="22"/>
              <w:lang w:val="ru-RU"/>
            </w:rPr>
            <w:t>образования  Российской</w:t>
          </w:r>
          <w:proofErr w:type="gramEnd"/>
          <w:r w:rsidRPr="00A6265A">
            <w:rPr>
              <w:sz w:val="22"/>
              <w:szCs w:val="22"/>
              <w:lang w:val="ru-RU"/>
            </w:rPr>
            <w:t xml:space="preserve"> Федерации</w:t>
          </w:r>
        </w:p>
      </w:tc>
      <w:tc>
        <w:tcPr>
          <w:tcW w:w="1159" w:type="dxa"/>
          <w:vMerge w:val="restart"/>
          <w:vAlign w:val="center"/>
        </w:tcPr>
        <w:p w:rsidR="00A6265A" w:rsidRPr="007D493E" w:rsidRDefault="00883F36" w:rsidP="00661ACC">
          <w:pPr>
            <w:pStyle w:val="a7"/>
            <w:ind w:left="41" w:hanging="41"/>
            <w:jc w:val="center"/>
            <w:rPr>
              <w:b/>
            </w:rPr>
          </w:pPr>
          <w:r w:rsidRPr="007D493E">
            <w:rPr>
              <w:b/>
            </w:rPr>
            <w:fldChar w:fldCharType="begin"/>
          </w:r>
          <w:r w:rsidR="00A6265A" w:rsidRPr="007D493E">
            <w:rPr>
              <w:b/>
            </w:rPr>
            <w:instrText xml:space="preserve"> PAGE  \* MERGEFORMAT </w:instrText>
          </w:r>
          <w:r w:rsidRPr="007D493E">
            <w:rPr>
              <w:b/>
            </w:rPr>
            <w:fldChar w:fldCharType="separate"/>
          </w:r>
          <w:r w:rsidR="00620497">
            <w:rPr>
              <w:b/>
              <w:noProof/>
            </w:rPr>
            <w:t>14</w:t>
          </w:r>
          <w:r w:rsidRPr="007D493E">
            <w:rPr>
              <w:b/>
            </w:rPr>
            <w:fldChar w:fldCharType="end"/>
          </w:r>
          <w:r w:rsidR="00A6265A" w:rsidRPr="007D493E">
            <w:rPr>
              <w:b/>
            </w:rPr>
            <w:t xml:space="preserve"> / </w:t>
          </w:r>
          <w:r w:rsidR="00A6265A">
            <w:rPr>
              <w:b/>
            </w:rPr>
            <w:t>96</w:t>
          </w:r>
        </w:p>
      </w:tc>
    </w:tr>
    <w:tr w:rsidR="00A6265A" w:rsidRPr="003532E8" w:rsidTr="00661ACC">
      <w:trPr>
        <w:gridBefore w:val="1"/>
        <w:gridAfter w:val="2"/>
        <w:wBefore w:w="108" w:type="dxa"/>
        <w:wAfter w:w="2208" w:type="dxa"/>
        <w:trHeight w:val="101"/>
      </w:trPr>
      <w:tc>
        <w:tcPr>
          <w:tcW w:w="7458" w:type="dxa"/>
        </w:tcPr>
        <w:p w:rsidR="00A6265A" w:rsidRPr="00A6265A" w:rsidRDefault="00A6265A" w:rsidP="00661ACC">
          <w:pPr>
            <w:pStyle w:val="1"/>
            <w:shd w:val="clear" w:color="auto" w:fill="auto"/>
            <w:rPr>
              <w:sz w:val="22"/>
              <w:szCs w:val="22"/>
              <w:lang w:val="ru-RU"/>
            </w:rPr>
          </w:pPr>
          <w:r w:rsidRPr="00A6265A">
            <w:rPr>
              <w:sz w:val="22"/>
              <w:szCs w:val="22"/>
              <w:lang w:val="ru-RU"/>
            </w:rPr>
            <w:t xml:space="preserve">Федеральное государственное бюджетное </w:t>
          </w:r>
        </w:p>
        <w:p w:rsidR="00A6265A" w:rsidRPr="00A6265A" w:rsidRDefault="00A6265A" w:rsidP="00661ACC">
          <w:pPr>
            <w:pStyle w:val="1"/>
            <w:shd w:val="clear" w:color="auto" w:fill="auto"/>
            <w:rPr>
              <w:sz w:val="22"/>
              <w:szCs w:val="22"/>
              <w:lang w:val="ru-RU"/>
            </w:rPr>
          </w:pPr>
          <w:r w:rsidRPr="00A6265A">
            <w:rPr>
              <w:sz w:val="22"/>
              <w:szCs w:val="22"/>
              <w:lang w:val="ru-RU"/>
            </w:rPr>
            <w:t xml:space="preserve">образовательное учреждение высшего образования  </w:t>
          </w:r>
        </w:p>
        <w:p w:rsidR="00A6265A" w:rsidRPr="00A6265A" w:rsidRDefault="00A6265A" w:rsidP="00661ACC">
          <w:pPr>
            <w:pStyle w:val="1"/>
            <w:shd w:val="clear" w:color="auto" w:fill="auto"/>
            <w:rPr>
              <w:sz w:val="22"/>
              <w:szCs w:val="22"/>
              <w:lang w:val="ru-RU"/>
            </w:rPr>
          </w:pPr>
          <w:r w:rsidRPr="00A6265A">
            <w:rPr>
              <w:sz w:val="22"/>
              <w:szCs w:val="22"/>
              <w:lang w:val="ru-RU"/>
            </w:rPr>
            <w:t xml:space="preserve">«Ингушский </w:t>
          </w:r>
          <w:proofErr w:type="gramStart"/>
          <w:r w:rsidRPr="00A6265A">
            <w:rPr>
              <w:sz w:val="22"/>
              <w:szCs w:val="22"/>
              <w:lang w:val="ru-RU"/>
            </w:rPr>
            <w:t>Государственный  Университет</w:t>
          </w:r>
          <w:proofErr w:type="gramEnd"/>
          <w:r w:rsidRPr="00A6265A">
            <w:rPr>
              <w:sz w:val="22"/>
              <w:szCs w:val="22"/>
              <w:lang w:val="ru-RU"/>
            </w:rPr>
            <w:t>»</w:t>
          </w:r>
        </w:p>
        <w:p w:rsidR="00A6265A" w:rsidRPr="00A6265A" w:rsidRDefault="00A6265A" w:rsidP="00661ACC">
          <w:pPr>
            <w:pStyle w:val="1"/>
            <w:shd w:val="clear" w:color="auto" w:fill="auto"/>
            <w:rPr>
              <w:sz w:val="22"/>
              <w:szCs w:val="22"/>
              <w:lang w:val="ru-RU"/>
            </w:rPr>
          </w:pPr>
          <w:r w:rsidRPr="00A6265A">
            <w:rPr>
              <w:sz w:val="22"/>
              <w:szCs w:val="22"/>
              <w:lang w:val="ru-RU"/>
            </w:rPr>
            <w:t>Химико-биологический факультет</w:t>
          </w:r>
        </w:p>
      </w:tc>
      <w:tc>
        <w:tcPr>
          <w:tcW w:w="1159" w:type="dxa"/>
          <w:vMerge/>
        </w:tcPr>
        <w:p w:rsidR="00A6265A" w:rsidRPr="00A6265A" w:rsidRDefault="00A6265A" w:rsidP="00661ACC">
          <w:pPr>
            <w:pStyle w:val="1"/>
            <w:shd w:val="clear" w:color="auto" w:fill="auto"/>
            <w:ind w:left="325" w:hanging="325"/>
            <w:jc w:val="both"/>
            <w:rPr>
              <w:sz w:val="20"/>
              <w:szCs w:val="20"/>
              <w:lang w:val="ru-RU"/>
            </w:rPr>
          </w:pPr>
        </w:p>
      </w:tc>
    </w:tr>
    <w:tr w:rsidR="00A6265A" w:rsidRPr="003532E8" w:rsidTr="00661ACC">
      <w:trPr>
        <w:gridBefore w:val="1"/>
        <w:gridAfter w:val="2"/>
        <w:wBefore w:w="108" w:type="dxa"/>
        <w:wAfter w:w="2208" w:type="dxa"/>
        <w:trHeight w:val="89"/>
      </w:trPr>
      <w:tc>
        <w:tcPr>
          <w:tcW w:w="7458" w:type="dxa"/>
        </w:tcPr>
        <w:p w:rsidR="00A6265A" w:rsidRPr="003532E8" w:rsidRDefault="00A6265A" w:rsidP="00661ACC">
          <w:pPr>
            <w:pStyle w:val="1"/>
            <w:shd w:val="clear" w:color="auto" w:fill="auto"/>
            <w:rPr>
              <w:color w:val="FF0000"/>
              <w:sz w:val="22"/>
              <w:szCs w:val="22"/>
            </w:rPr>
          </w:pPr>
          <w:r w:rsidRPr="003532E8">
            <w:rPr>
              <w:color w:val="FF0000"/>
              <w:sz w:val="22"/>
              <w:szCs w:val="22"/>
            </w:rPr>
            <w:t>Отчет по самооценке</w:t>
          </w:r>
        </w:p>
        <w:p w:rsidR="00A6265A" w:rsidRPr="003532E8" w:rsidRDefault="00A6265A" w:rsidP="00661ACC">
          <w:pPr>
            <w:pStyle w:val="1"/>
            <w:shd w:val="clear" w:color="auto" w:fill="auto"/>
            <w:rPr>
              <w:color w:val="FF0000"/>
              <w:sz w:val="22"/>
              <w:szCs w:val="22"/>
            </w:rPr>
          </w:pPr>
        </w:p>
        <w:p w:rsidR="00A6265A" w:rsidRPr="003532E8" w:rsidRDefault="00A6265A" w:rsidP="00661ACC">
          <w:pPr>
            <w:pStyle w:val="1"/>
            <w:shd w:val="clear" w:color="auto" w:fill="auto"/>
            <w:rPr>
              <w:color w:val="FF0000"/>
              <w:sz w:val="22"/>
              <w:szCs w:val="22"/>
            </w:rPr>
          </w:pPr>
        </w:p>
        <w:p w:rsidR="00A6265A" w:rsidRPr="003532E8" w:rsidRDefault="00A6265A" w:rsidP="00661ACC">
          <w:pPr>
            <w:pStyle w:val="1"/>
            <w:shd w:val="clear" w:color="auto" w:fill="auto"/>
            <w:rPr>
              <w:color w:val="FF0000"/>
              <w:sz w:val="22"/>
              <w:szCs w:val="22"/>
            </w:rPr>
          </w:pPr>
        </w:p>
      </w:tc>
      <w:tc>
        <w:tcPr>
          <w:tcW w:w="1159" w:type="dxa"/>
          <w:vMerge/>
        </w:tcPr>
        <w:p w:rsidR="00A6265A" w:rsidRPr="003532E8" w:rsidRDefault="00A6265A" w:rsidP="00661ACC">
          <w:pPr>
            <w:pStyle w:val="1"/>
            <w:shd w:val="clear" w:color="auto" w:fill="auto"/>
            <w:ind w:left="325" w:hanging="325"/>
            <w:jc w:val="both"/>
            <w:rPr>
              <w:sz w:val="20"/>
              <w:szCs w:val="20"/>
            </w:rPr>
          </w:pPr>
        </w:p>
      </w:tc>
    </w:tr>
    <w:tr w:rsidR="00A6265A" w:rsidRPr="003532E8" w:rsidTr="00661ACC">
      <w:trPr>
        <w:gridBefore w:val="1"/>
        <w:gridAfter w:val="2"/>
        <w:wBefore w:w="108" w:type="dxa"/>
        <w:wAfter w:w="2208" w:type="dxa"/>
        <w:trHeight w:val="335"/>
      </w:trPr>
      <w:tc>
        <w:tcPr>
          <w:tcW w:w="7458" w:type="dxa"/>
        </w:tcPr>
        <w:p w:rsidR="00A6265A" w:rsidRPr="003532E8" w:rsidRDefault="00A6265A" w:rsidP="00661ACC">
          <w:pPr>
            <w:pStyle w:val="1"/>
            <w:shd w:val="clear" w:color="auto" w:fill="auto"/>
            <w:rPr>
              <w:color w:val="FF0000"/>
              <w:sz w:val="21"/>
              <w:szCs w:val="21"/>
            </w:rPr>
          </w:pPr>
        </w:p>
      </w:tc>
      <w:tc>
        <w:tcPr>
          <w:tcW w:w="1159" w:type="dxa"/>
          <w:vMerge/>
        </w:tcPr>
        <w:p w:rsidR="00A6265A" w:rsidRPr="003532E8" w:rsidRDefault="00A6265A" w:rsidP="00661ACC">
          <w:pPr>
            <w:pStyle w:val="1"/>
            <w:shd w:val="clear" w:color="auto" w:fill="auto"/>
            <w:ind w:left="325" w:hanging="325"/>
            <w:jc w:val="both"/>
            <w:rPr>
              <w:sz w:val="20"/>
              <w:szCs w:val="20"/>
            </w:rPr>
          </w:pPr>
        </w:p>
      </w:tc>
    </w:tr>
  </w:tbl>
  <w:p w:rsidR="00A6265A" w:rsidRPr="00DF44C2" w:rsidRDefault="00A6265A" w:rsidP="00661ACC">
    <w:pPr>
      <w:rPr>
        <w:snapToGrid w:val="0"/>
        <w:vanish/>
        <w:color w:val="000000"/>
        <w:w w:val="0"/>
        <w:sz w:val="0"/>
        <w:szCs w:val="0"/>
        <w:u w:color="000000"/>
        <w:bdr w:val="none" w:sz="0" w:space="0" w:color="000000"/>
        <w:shd w:val="clear" w:color="000000" w:fil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65A" w:rsidRPr="00360DA9" w:rsidRDefault="00A6265A" w:rsidP="00360DA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5514E"/>
    <w:multiLevelType w:val="hybridMultilevel"/>
    <w:tmpl w:val="AF68DC78"/>
    <w:lvl w:ilvl="0" w:tplc="72B638BC">
      <w:start w:val="1"/>
      <w:numFmt w:val="decimal"/>
      <w:lvlText w:val="%1."/>
      <w:lvlJc w:val="left"/>
      <w:pPr>
        <w:ind w:left="119" w:hanging="341"/>
        <w:jc w:val="right"/>
      </w:pPr>
      <w:rPr>
        <w:rFonts w:hint="default"/>
        <w:w w:val="100"/>
        <w:lang w:val="ru-RU" w:eastAsia="en-US" w:bidi="ar-SA"/>
      </w:rPr>
    </w:lvl>
    <w:lvl w:ilvl="1" w:tplc="FBA479C2">
      <w:numFmt w:val="bullet"/>
      <w:lvlText w:val="•"/>
      <w:lvlJc w:val="left"/>
      <w:pPr>
        <w:ind w:left="1090" w:hanging="341"/>
      </w:pPr>
      <w:rPr>
        <w:rFonts w:hint="default"/>
        <w:lang w:val="ru-RU" w:eastAsia="en-US" w:bidi="ar-SA"/>
      </w:rPr>
    </w:lvl>
    <w:lvl w:ilvl="2" w:tplc="8DEAD932">
      <w:numFmt w:val="bullet"/>
      <w:lvlText w:val="•"/>
      <w:lvlJc w:val="left"/>
      <w:pPr>
        <w:ind w:left="2060" w:hanging="341"/>
      </w:pPr>
      <w:rPr>
        <w:rFonts w:hint="default"/>
        <w:lang w:val="ru-RU" w:eastAsia="en-US" w:bidi="ar-SA"/>
      </w:rPr>
    </w:lvl>
    <w:lvl w:ilvl="3" w:tplc="D2102540">
      <w:numFmt w:val="bullet"/>
      <w:lvlText w:val="•"/>
      <w:lvlJc w:val="left"/>
      <w:pPr>
        <w:ind w:left="3031" w:hanging="341"/>
      </w:pPr>
      <w:rPr>
        <w:rFonts w:hint="default"/>
        <w:lang w:val="ru-RU" w:eastAsia="en-US" w:bidi="ar-SA"/>
      </w:rPr>
    </w:lvl>
    <w:lvl w:ilvl="4" w:tplc="80A0219A">
      <w:numFmt w:val="bullet"/>
      <w:lvlText w:val="•"/>
      <w:lvlJc w:val="left"/>
      <w:pPr>
        <w:ind w:left="4001" w:hanging="341"/>
      </w:pPr>
      <w:rPr>
        <w:rFonts w:hint="default"/>
        <w:lang w:val="ru-RU" w:eastAsia="en-US" w:bidi="ar-SA"/>
      </w:rPr>
    </w:lvl>
    <w:lvl w:ilvl="5" w:tplc="991073F2">
      <w:numFmt w:val="bullet"/>
      <w:lvlText w:val="•"/>
      <w:lvlJc w:val="left"/>
      <w:pPr>
        <w:ind w:left="4972" w:hanging="341"/>
      </w:pPr>
      <w:rPr>
        <w:rFonts w:hint="default"/>
        <w:lang w:val="ru-RU" w:eastAsia="en-US" w:bidi="ar-SA"/>
      </w:rPr>
    </w:lvl>
    <w:lvl w:ilvl="6" w:tplc="8C46F964">
      <w:numFmt w:val="bullet"/>
      <w:lvlText w:val="•"/>
      <w:lvlJc w:val="left"/>
      <w:pPr>
        <w:ind w:left="5942" w:hanging="341"/>
      </w:pPr>
      <w:rPr>
        <w:rFonts w:hint="default"/>
        <w:lang w:val="ru-RU" w:eastAsia="en-US" w:bidi="ar-SA"/>
      </w:rPr>
    </w:lvl>
    <w:lvl w:ilvl="7" w:tplc="34DC3424">
      <w:numFmt w:val="bullet"/>
      <w:lvlText w:val="•"/>
      <w:lvlJc w:val="left"/>
      <w:pPr>
        <w:ind w:left="6912" w:hanging="341"/>
      </w:pPr>
      <w:rPr>
        <w:rFonts w:hint="default"/>
        <w:lang w:val="ru-RU" w:eastAsia="en-US" w:bidi="ar-SA"/>
      </w:rPr>
    </w:lvl>
    <w:lvl w:ilvl="8" w:tplc="CDF8460A">
      <w:numFmt w:val="bullet"/>
      <w:lvlText w:val="•"/>
      <w:lvlJc w:val="left"/>
      <w:pPr>
        <w:ind w:left="7883" w:hanging="341"/>
      </w:pPr>
      <w:rPr>
        <w:rFonts w:hint="default"/>
        <w:lang w:val="ru-RU" w:eastAsia="en-US" w:bidi="ar-SA"/>
      </w:rPr>
    </w:lvl>
  </w:abstractNum>
  <w:abstractNum w:abstractNumId="1" w15:restartNumberingAfterBreak="0">
    <w:nsid w:val="21487247"/>
    <w:multiLevelType w:val="hybridMultilevel"/>
    <w:tmpl w:val="DEAE5E46"/>
    <w:lvl w:ilvl="0" w:tplc="FC60730E">
      <w:numFmt w:val="bullet"/>
      <w:lvlText w:val="–"/>
      <w:lvlJc w:val="left"/>
      <w:pPr>
        <w:ind w:left="119" w:hanging="312"/>
      </w:pPr>
      <w:rPr>
        <w:rFonts w:ascii="Times New Roman" w:eastAsia="Times New Roman" w:hAnsi="Times New Roman" w:cs="Times New Roman" w:hint="default"/>
        <w:b w:val="0"/>
        <w:bCs w:val="0"/>
        <w:i w:val="0"/>
        <w:iCs w:val="0"/>
        <w:w w:val="100"/>
        <w:sz w:val="24"/>
        <w:szCs w:val="24"/>
        <w:lang w:val="ru-RU" w:eastAsia="en-US" w:bidi="ar-SA"/>
      </w:rPr>
    </w:lvl>
    <w:lvl w:ilvl="1" w:tplc="5C8E3AE0">
      <w:numFmt w:val="bullet"/>
      <w:lvlText w:val="•"/>
      <w:lvlJc w:val="left"/>
      <w:pPr>
        <w:ind w:left="1090" w:hanging="312"/>
      </w:pPr>
      <w:rPr>
        <w:rFonts w:hint="default"/>
        <w:lang w:val="ru-RU" w:eastAsia="en-US" w:bidi="ar-SA"/>
      </w:rPr>
    </w:lvl>
    <w:lvl w:ilvl="2" w:tplc="EC647622">
      <w:numFmt w:val="bullet"/>
      <w:lvlText w:val="•"/>
      <w:lvlJc w:val="left"/>
      <w:pPr>
        <w:ind w:left="2060" w:hanging="312"/>
      </w:pPr>
      <w:rPr>
        <w:rFonts w:hint="default"/>
        <w:lang w:val="ru-RU" w:eastAsia="en-US" w:bidi="ar-SA"/>
      </w:rPr>
    </w:lvl>
    <w:lvl w:ilvl="3" w:tplc="86A024DC">
      <w:numFmt w:val="bullet"/>
      <w:lvlText w:val="•"/>
      <w:lvlJc w:val="left"/>
      <w:pPr>
        <w:ind w:left="3031" w:hanging="312"/>
      </w:pPr>
      <w:rPr>
        <w:rFonts w:hint="default"/>
        <w:lang w:val="ru-RU" w:eastAsia="en-US" w:bidi="ar-SA"/>
      </w:rPr>
    </w:lvl>
    <w:lvl w:ilvl="4" w:tplc="6EFAC980">
      <w:numFmt w:val="bullet"/>
      <w:lvlText w:val="•"/>
      <w:lvlJc w:val="left"/>
      <w:pPr>
        <w:ind w:left="4001" w:hanging="312"/>
      </w:pPr>
      <w:rPr>
        <w:rFonts w:hint="default"/>
        <w:lang w:val="ru-RU" w:eastAsia="en-US" w:bidi="ar-SA"/>
      </w:rPr>
    </w:lvl>
    <w:lvl w:ilvl="5" w:tplc="BF5CB66E">
      <w:numFmt w:val="bullet"/>
      <w:lvlText w:val="•"/>
      <w:lvlJc w:val="left"/>
      <w:pPr>
        <w:ind w:left="4972" w:hanging="312"/>
      </w:pPr>
      <w:rPr>
        <w:rFonts w:hint="default"/>
        <w:lang w:val="ru-RU" w:eastAsia="en-US" w:bidi="ar-SA"/>
      </w:rPr>
    </w:lvl>
    <w:lvl w:ilvl="6" w:tplc="1AD6FC46">
      <w:numFmt w:val="bullet"/>
      <w:lvlText w:val="•"/>
      <w:lvlJc w:val="left"/>
      <w:pPr>
        <w:ind w:left="5942" w:hanging="312"/>
      </w:pPr>
      <w:rPr>
        <w:rFonts w:hint="default"/>
        <w:lang w:val="ru-RU" w:eastAsia="en-US" w:bidi="ar-SA"/>
      </w:rPr>
    </w:lvl>
    <w:lvl w:ilvl="7" w:tplc="CEC60E84">
      <w:numFmt w:val="bullet"/>
      <w:lvlText w:val="•"/>
      <w:lvlJc w:val="left"/>
      <w:pPr>
        <w:ind w:left="6912" w:hanging="312"/>
      </w:pPr>
      <w:rPr>
        <w:rFonts w:hint="default"/>
        <w:lang w:val="ru-RU" w:eastAsia="en-US" w:bidi="ar-SA"/>
      </w:rPr>
    </w:lvl>
    <w:lvl w:ilvl="8" w:tplc="3DC0440E">
      <w:numFmt w:val="bullet"/>
      <w:lvlText w:val="•"/>
      <w:lvlJc w:val="left"/>
      <w:pPr>
        <w:ind w:left="7883" w:hanging="312"/>
      </w:pPr>
      <w:rPr>
        <w:rFonts w:hint="default"/>
        <w:lang w:val="ru-RU" w:eastAsia="en-US" w:bidi="ar-SA"/>
      </w:rPr>
    </w:lvl>
  </w:abstractNum>
  <w:abstractNum w:abstractNumId="2" w15:restartNumberingAfterBreak="0">
    <w:nsid w:val="227A6A33"/>
    <w:multiLevelType w:val="hybridMultilevel"/>
    <w:tmpl w:val="DB409E3C"/>
    <w:lvl w:ilvl="0" w:tplc="F49CC154">
      <w:start w:val="3"/>
      <w:numFmt w:val="decimal"/>
      <w:lvlText w:val="%1."/>
      <w:lvlJc w:val="left"/>
      <w:pPr>
        <w:ind w:left="119" w:hanging="183"/>
      </w:pPr>
      <w:rPr>
        <w:rFonts w:ascii="Times New Roman" w:eastAsia="Times New Roman" w:hAnsi="Times New Roman" w:cs="Times New Roman" w:hint="default"/>
        <w:b w:val="0"/>
        <w:bCs w:val="0"/>
        <w:i w:val="0"/>
        <w:iCs w:val="0"/>
        <w:w w:val="100"/>
        <w:sz w:val="22"/>
        <w:szCs w:val="22"/>
        <w:lang w:val="ru-RU" w:eastAsia="en-US" w:bidi="ar-SA"/>
      </w:rPr>
    </w:lvl>
    <w:lvl w:ilvl="1" w:tplc="3A80A4C0">
      <w:numFmt w:val="bullet"/>
      <w:lvlText w:val="•"/>
      <w:lvlJc w:val="left"/>
      <w:pPr>
        <w:ind w:left="1090" w:hanging="183"/>
      </w:pPr>
      <w:rPr>
        <w:rFonts w:hint="default"/>
        <w:lang w:val="ru-RU" w:eastAsia="en-US" w:bidi="ar-SA"/>
      </w:rPr>
    </w:lvl>
    <w:lvl w:ilvl="2" w:tplc="D0B06554">
      <w:numFmt w:val="bullet"/>
      <w:lvlText w:val="•"/>
      <w:lvlJc w:val="left"/>
      <w:pPr>
        <w:ind w:left="2060" w:hanging="183"/>
      </w:pPr>
      <w:rPr>
        <w:rFonts w:hint="default"/>
        <w:lang w:val="ru-RU" w:eastAsia="en-US" w:bidi="ar-SA"/>
      </w:rPr>
    </w:lvl>
    <w:lvl w:ilvl="3" w:tplc="9C9A6954">
      <w:numFmt w:val="bullet"/>
      <w:lvlText w:val="•"/>
      <w:lvlJc w:val="left"/>
      <w:pPr>
        <w:ind w:left="3031" w:hanging="183"/>
      </w:pPr>
      <w:rPr>
        <w:rFonts w:hint="default"/>
        <w:lang w:val="ru-RU" w:eastAsia="en-US" w:bidi="ar-SA"/>
      </w:rPr>
    </w:lvl>
    <w:lvl w:ilvl="4" w:tplc="2904C442">
      <w:numFmt w:val="bullet"/>
      <w:lvlText w:val="•"/>
      <w:lvlJc w:val="left"/>
      <w:pPr>
        <w:ind w:left="4001" w:hanging="183"/>
      </w:pPr>
      <w:rPr>
        <w:rFonts w:hint="default"/>
        <w:lang w:val="ru-RU" w:eastAsia="en-US" w:bidi="ar-SA"/>
      </w:rPr>
    </w:lvl>
    <w:lvl w:ilvl="5" w:tplc="99026880">
      <w:numFmt w:val="bullet"/>
      <w:lvlText w:val="•"/>
      <w:lvlJc w:val="left"/>
      <w:pPr>
        <w:ind w:left="4972" w:hanging="183"/>
      </w:pPr>
      <w:rPr>
        <w:rFonts w:hint="default"/>
        <w:lang w:val="ru-RU" w:eastAsia="en-US" w:bidi="ar-SA"/>
      </w:rPr>
    </w:lvl>
    <w:lvl w:ilvl="6" w:tplc="8E90A5F4">
      <w:numFmt w:val="bullet"/>
      <w:lvlText w:val="•"/>
      <w:lvlJc w:val="left"/>
      <w:pPr>
        <w:ind w:left="5942" w:hanging="183"/>
      </w:pPr>
      <w:rPr>
        <w:rFonts w:hint="default"/>
        <w:lang w:val="ru-RU" w:eastAsia="en-US" w:bidi="ar-SA"/>
      </w:rPr>
    </w:lvl>
    <w:lvl w:ilvl="7" w:tplc="07C69B4C">
      <w:numFmt w:val="bullet"/>
      <w:lvlText w:val="•"/>
      <w:lvlJc w:val="left"/>
      <w:pPr>
        <w:ind w:left="6912" w:hanging="183"/>
      </w:pPr>
      <w:rPr>
        <w:rFonts w:hint="default"/>
        <w:lang w:val="ru-RU" w:eastAsia="en-US" w:bidi="ar-SA"/>
      </w:rPr>
    </w:lvl>
    <w:lvl w:ilvl="8" w:tplc="59F0E994">
      <w:numFmt w:val="bullet"/>
      <w:lvlText w:val="•"/>
      <w:lvlJc w:val="left"/>
      <w:pPr>
        <w:ind w:left="7883" w:hanging="183"/>
      </w:pPr>
      <w:rPr>
        <w:rFonts w:hint="default"/>
        <w:lang w:val="ru-RU" w:eastAsia="en-US" w:bidi="ar-SA"/>
      </w:rPr>
    </w:lvl>
  </w:abstractNum>
  <w:abstractNum w:abstractNumId="3" w15:restartNumberingAfterBreak="0">
    <w:nsid w:val="320C2691"/>
    <w:multiLevelType w:val="hybridMultilevel"/>
    <w:tmpl w:val="7E38CB16"/>
    <w:lvl w:ilvl="0" w:tplc="BCBCE794">
      <w:numFmt w:val="bullet"/>
      <w:lvlText w:val="-"/>
      <w:lvlJc w:val="left"/>
      <w:pPr>
        <w:ind w:left="119" w:hanging="221"/>
      </w:pPr>
      <w:rPr>
        <w:rFonts w:ascii="Times New Roman" w:eastAsia="Times New Roman" w:hAnsi="Times New Roman" w:cs="Times New Roman" w:hint="default"/>
        <w:b w:val="0"/>
        <w:bCs w:val="0"/>
        <w:i w:val="0"/>
        <w:iCs w:val="0"/>
        <w:w w:val="99"/>
        <w:sz w:val="24"/>
        <w:szCs w:val="24"/>
        <w:lang w:val="ru-RU" w:eastAsia="en-US" w:bidi="ar-SA"/>
      </w:rPr>
    </w:lvl>
    <w:lvl w:ilvl="1" w:tplc="A33A5072">
      <w:numFmt w:val="bullet"/>
      <w:lvlText w:val="•"/>
      <w:lvlJc w:val="left"/>
      <w:pPr>
        <w:ind w:left="1090" w:hanging="221"/>
      </w:pPr>
      <w:rPr>
        <w:rFonts w:hint="default"/>
        <w:lang w:val="ru-RU" w:eastAsia="en-US" w:bidi="ar-SA"/>
      </w:rPr>
    </w:lvl>
    <w:lvl w:ilvl="2" w:tplc="C002BB72">
      <w:numFmt w:val="bullet"/>
      <w:lvlText w:val="•"/>
      <w:lvlJc w:val="left"/>
      <w:pPr>
        <w:ind w:left="2060" w:hanging="221"/>
      </w:pPr>
      <w:rPr>
        <w:rFonts w:hint="default"/>
        <w:lang w:val="ru-RU" w:eastAsia="en-US" w:bidi="ar-SA"/>
      </w:rPr>
    </w:lvl>
    <w:lvl w:ilvl="3" w:tplc="8AD0C9D6">
      <w:numFmt w:val="bullet"/>
      <w:lvlText w:val="•"/>
      <w:lvlJc w:val="left"/>
      <w:pPr>
        <w:ind w:left="3031" w:hanging="221"/>
      </w:pPr>
      <w:rPr>
        <w:rFonts w:hint="default"/>
        <w:lang w:val="ru-RU" w:eastAsia="en-US" w:bidi="ar-SA"/>
      </w:rPr>
    </w:lvl>
    <w:lvl w:ilvl="4" w:tplc="C9D6B918">
      <w:numFmt w:val="bullet"/>
      <w:lvlText w:val="•"/>
      <w:lvlJc w:val="left"/>
      <w:pPr>
        <w:ind w:left="4001" w:hanging="221"/>
      </w:pPr>
      <w:rPr>
        <w:rFonts w:hint="default"/>
        <w:lang w:val="ru-RU" w:eastAsia="en-US" w:bidi="ar-SA"/>
      </w:rPr>
    </w:lvl>
    <w:lvl w:ilvl="5" w:tplc="587CEEA6">
      <w:numFmt w:val="bullet"/>
      <w:lvlText w:val="•"/>
      <w:lvlJc w:val="left"/>
      <w:pPr>
        <w:ind w:left="4972" w:hanging="221"/>
      </w:pPr>
      <w:rPr>
        <w:rFonts w:hint="default"/>
        <w:lang w:val="ru-RU" w:eastAsia="en-US" w:bidi="ar-SA"/>
      </w:rPr>
    </w:lvl>
    <w:lvl w:ilvl="6" w:tplc="1E02B532">
      <w:numFmt w:val="bullet"/>
      <w:lvlText w:val="•"/>
      <w:lvlJc w:val="left"/>
      <w:pPr>
        <w:ind w:left="5942" w:hanging="221"/>
      </w:pPr>
      <w:rPr>
        <w:rFonts w:hint="default"/>
        <w:lang w:val="ru-RU" w:eastAsia="en-US" w:bidi="ar-SA"/>
      </w:rPr>
    </w:lvl>
    <w:lvl w:ilvl="7" w:tplc="CD28231E">
      <w:numFmt w:val="bullet"/>
      <w:lvlText w:val="•"/>
      <w:lvlJc w:val="left"/>
      <w:pPr>
        <w:ind w:left="6912" w:hanging="221"/>
      </w:pPr>
      <w:rPr>
        <w:rFonts w:hint="default"/>
        <w:lang w:val="ru-RU" w:eastAsia="en-US" w:bidi="ar-SA"/>
      </w:rPr>
    </w:lvl>
    <w:lvl w:ilvl="8" w:tplc="9DAEB07E">
      <w:numFmt w:val="bullet"/>
      <w:lvlText w:val="•"/>
      <w:lvlJc w:val="left"/>
      <w:pPr>
        <w:ind w:left="7883" w:hanging="221"/>
      </w:pPr>
      <w:rPr>
        <w:rFonts w:hint="default"/>
        <w:lang w:val="ru-RU" w:eastAsia="en-US" w:bidi="ar-SA"/>
      </w:rPr>
    </w:lvl>
  </w:abstractNum>
  <w:abstractNum w:abstractNumId="4" w15:restartNumberingAfterBreak="0">
    <w:nsid w:val="3D1463FE"/>
    <w:multiLevelType w:val="hybridMultilevel"/>
    <w:tmpl w:val="5E4E63C0"/>
    <w:lvl w:ilvl="0" w:tplc="59407F3A">
      <w:start w:val="1"/>
      <w:numFmt w:val="decimal"/>
      <w:lvlText w:val="%1"/>
      <w:lvlJc w:val="left"/>
      <w:pPr>
        <w:ind w:left="119" w:hanging="619"/>
      </w:pPr>
      <w:rPr>
        <w:rFonts w:hint="default"/>
        <w:lang w:val="ru-RU" w:eastAsia="en-US" w:bidi="ar-SA"/>
      </w:rPr>
    </w:lvl>
    <w:lvl w:ilvl="1" w:tplc="3C424458">
      <w:numFmt w:val="none"/>
      <w:lvlText w:val=""/>
      <w:lvlJc w:val="left"/>
      <w:pPr>
        <w:tabs>
          <w:tab w:val="num" w:pos="360"/>
        </w:tabs>
      </w:pPr>
    </w:lvl>
    <w:lvl w:ilvl="2" w:tplc="4AE23210">
      <w:start w:val="2"/>
      <w:numFmt w:val="decimal"/>
      <w:lvlText w:val="%3."/>
      <w:lvlJc w:val="left"/>
      <w:pPr>
        <w:ind w:left="3606" w:hanging="245"/>
        <w:jc w:val="right"/>
      </w:pPr>
      <w:rPr>
        <w:rFonts w:ascii="Times New Roman" w:eastAsia="Times New Roman" w:hAnsi="Times New Roman" w:cs="Times New Roman" w:hint="default"/>
        <w:b/>
        <w:bCs/>
        <w:i w:val="0"/>
        <w:iCs w:val="0"/>
        <w:w w:val="100"/>
        <w:sz w:val="24"/>
        <w:szCs w:val="24"/>
        <w:lang w:val="ru-RU" w:eastAsia="en-US" w:bidi="ar-SA"/>
      </w:rPr>
    </w:lvl>
    <w:lvl w:ilvl="3" w:tplc="EC14422A">
      <w:numFmt w:val="none"/>
      <w:lvlText w:val=""/>
      <w:lvlJc w:val="left"/>
      <w:pPr>
        <w:tabs>
          <w:tab w:val="num" w:pos="360"/>
        </w:tabs>
      </w:pPr>
    </w:lvl>
    <w:lvl w:ilvl="4" w:tplc="92FEC09E">
      <w:numFmt w:val="bullet"/>
      <w:lvlText w:val="•"/>
      <w:lvlJc w:val="left"/>
      <w:pPr>
        <w:ind w:left="5156" w:hanging="423"/>
      </w:pPr>
      <w:rPr>
        <w:rFonts w:hint="default"/>
        <w:lang w:val="ru-RU" w:eastAsia="en-US" w:bidi="ar-SA"/>
      </w:rPr>
    </w:lvl>
    <w:lvl w:ilvl="5" w:tplc="12E42CB2">
      <w:numFmt w:val="bullet"/>
      <w:lvlText w:val="•"/>
      <w:lvlJc w:val="left"/>
      <w:pPr>
        <w:ind w:left="5934" w:hanging="423"/>
      </w:pPr>
      <w:rPr>
        <w:rFonts w:hint="default"/>
        <w:lang w:val="ru-RU" w:eastAsia="en-US" w:bidi="ar-SA"/>
      </w:rPr>
    </w:lvl>
    <w:lvl w:ilvl="6" w:tplc="3662D72E">
      <w:numFmt w:val="bullet"/>
      <w:lvlText w:val="•"/>
      <w:lvlJc w:val="left"/>
      <w:pPr>
        <w:ind w:left="6712" w:hanging="423"/>
      </w:pPr>
      <w:rPr>
        <w:rFonts w:hint="default"/>
        <w:lang w:val="ru-RU" w:eastAsia="en-US" w:bidi="ar-SA"/>
      </w:rPr>
    </w:lvl>
    <w:lvl w:ilvl="7" w:tplc="B8089172">
      <w:numFmt w:val="bullet"/>
      <w:lvlText w:val="•"/>
      <w:lvlJc w:val="left"/>
      <w:pPr>
        <w:ind w:left="7490" w:hanging="423"/>
      </w:pPr>
      <w:rPr>
        <w:rFonts w:hint="default"/>
        <w:lang w:val="ru-RU" w:eastAsia="en-US" w:bidi="ar-SA"/>
      </w:rPr>
    </w:lvl>
    <w:lvl w:ilvl="8" w:tplc="2B6E93C8">
      <w:numFmt w:val="bullet"/>
      <w:lvlText w:val="•"/>
      <w:lvlJc w:val="left"/>
      <w:pPr>
        <w:ind w:left="8268" w:hanging="423"/>
      </w:pPr>
      <w:rPr>
        <w:rFonts w:hint="default"/>
        <w:lang w:val="ru-RU" w:eastAsia="en-US" w:bidi="ar-SA"/>
      </w:rPr>
    </w:lvl>
  </w:abstractNum>
  <w:abstractNum w:abstractNumId="5" w15:restartNumberingAfterBreak="0">
    <w:nsid w:val="6BDC1921"/>
    <w:multiLevelType w:val="hybridMultilevel"/>
    <w:tmpl w:val="F5E617BC"/>
    <w:lvl w:ilvl="0" w:tplc="F5D8054C">
      <w:start w:val="14"/>
      <w:numFmt w:val="decimal"/>
      <w:lvlText w:val="%1."/>
      <w:lvlJc w:val="left"/>
      <w:pPr>
        <w:ind w:left="119" w:hanging="303"/>
      </w:pPr>
      <w:rPr>
        <w:rFonts w:ascii="Times New Roman" w:eastAsia="Times New Roman" w:hAnsi="Times New Roman" w:cs="Times New Roman" w:hint="default"/>
        <w:b w:val="0"/>
        <w:bCs w:val="0"/>
        <w:i w:val="0"/>
        <w:iCs w:val="0"/>
        <w:w w:val="100"/>
        <w:sz w:val="22"/>
        <w:szCs w:val="22"/>
        <w:lang w:val="ru-RU" w:eastAsia="en-US" w:bidi="ar-SA"/>
      </w:rPr>
    </w:lvl>
    <w:lvl w:ilvl="1" w:tplc="6D444A52">
      <w:numFmt w:val="bullet"/>
      <w:lvlText w:val="•"/>
      <w:lvlJc w:val="left"/>
      <w:pPr>
        <w:ind w:left="1090" w:hanging="303"/>
      </w:pPr>
      <w:rPr>
        <w:rFonts w:hint="default"/>
        <w:lang w:val="ru-RU" w:eastAsia="en-US" w:bidi="ar-SA"/>
      </w:rPr>
    </w:lvl>
    <w:lvl w:ilvl="2" w:tplc="8B049078">
      <w:numFmt w:val="bullet"/>
      <w:lvlText w:val="•"/>
      <w:lvlJc w:val="left"/>
      <w:pPr>
        <w:ind w:left="2060" w:hanging="303"/>
      </w:pPr>
      <w:rPr>
        <w:rFonts w:hint="default"/>
        <w:lang w:val="ru-RU" w:eastAsia="en-US" w:bidi="ar-SA"/>
      </w:rPr>
    </w:lvl>
    <w:lvl w:ilvl="3" w:tplc="C41ABAAC">
      <w:numFmt w:val="bullet"/>
      <w:lvlText w:val="•"/>
      <w:lvlJc w:val="left"/>
      <w:pPr>
        <w:ind w:left="3031" w:hanging="303"/>
      </w:pPr>
      <w:rPr>
        <w:rFonts w:hint="default"/>
        <w:lang w:val="ru-RU" w:eastAsia="en-US" w:bidi="ar-SA"/>
      </w:rPr>
    </w:lvl>
    <w:lvl w:ilvl="4" w:tplc="F782EB44">
      <w:numFmt w:val="bullet"/>
      <w:lvlText w:val="•"/>
      <w:lvlJc w:val="left"/>
      <w:pPr>
        <w:ind w:left="4001" w:hanging="303"/>
      </w:pPr>
      <w:rPr>
        <w:rFonts w:hint="default"/>
        <w:lang w:val="ru-RU" w:eastAsia="en-US" w:bidi="ar-SA"/>
      </w:rPr>
    </w:lvl>
    <w:lvl w:ilvl="5" w:tplc="3A0A167A">
      <w:numFmt w:val="bullet"/>
      <w:lvlText w:val="•"/>
      <w:lvlJc w:val="left"/>
      <w:pPr>
        <w:ind w:left="4972" w:hanging="303"/>
      </w:pPr>
      <w:rPr>
        <w:rFonts w:hint="default"/>
        <w:lang w:val="ru-RU" w:eastAsia="en-US" w:bidi="ar-SA"/>
      </w:rPr>
    </w:lvl>
    <w:lvl w:ilvl="6" w:tplc="C7DCF474">
      <w:numFmt w:val="bullet"/>
      <w:lvlText w:val="•"/>
      <w:lvlJc w:val="left"/>
      <w:pPr>
        <w:ind w:left="5942" w:hanging="303"/>
      </w:pPr>
      <w:rPr>
        <w:rFonts w:hint="default"/>
        <w:lang w:val="ru-RU" w:eastAsia="en-US" w:bidi="ar-SA"/>
      </w:rPr>
    </w:lvl>
    <w:lvl w:ilvl="7" w:tplc="9C2A89CC">
      <w:numFmt w:val="bullet"/>
      <w:lvlText w:val="•"/>
      <w:lvlJc w:val="left"/>
      <w:pPr>
        <w:ind w:left="6912" w:hanging="303"/>
      </w:pPr>
      <w:rPr>
        <w:rFonts w:hint="default"/>
        <w:lang w:val="ru-RU" w:eastAsia="en-US" w:bidi="ar-SA"/>
      </w:rPr>
    </w:lvl>
    <w:lvl w:ilvl="8" w:tplc="E480928E">
      <w:numFmt w:val="bullet"/>
      <w:lvlText w:val="•"/>
      <w:lvlJc w:val="left"/>
      <w:pPr>
        <w:ind w:left="7883" w:hanging="303"/>
      </w:pPr>
      <w:rPr>
        <w:rFonts w:hint="default"/>
        <w:lang w:val="ru-RU" w:eastAsia="en-US" w:bidi="ar-SA"/>
      </w:rPr>
    </w:lvl>
  </w:abstractNum>
  <w:abstractNum w:abstractNumId="6" w15:restartNumberingAfterBreak="0">
    <w:nsid w:val="70AA076B"/>
    <w:multiLevelType w:val="hybridMultilevel"/>
    <w:tmpl w:val="7488F948"/>
    <w:lvl w:ilvl="0" w:tplc="E32A8402">
      <w:start w:val="7"/>
      <w:numFmt w:val="decimal"/>
      <w:lvlText w:val="%1."/>
      <w:lvlJc w:val="left"/>
      <w:pPr>
        <w:ind w:left="1007" w:hanging="183"/>
      </w:pPr>
      <w:rPr>
        <w:rFonts w:ascii="Times New Roman" w:eastAsia="Times New Roman" w:hAnsi="Times New Roman" w:cs="Times New Roman" w:hint="default"/>
        <w:b w:val="0"/>
        <w:bCs w:val="0"/>
        <w:i w:val="0"/>
        <w:iCs w:val="0"/>
        <w:w w:val="100"/>
        <w:sz w:val="22"/>
        <w:szCs w:val="22"/>
        <w:lang w:val="ru-RU" w:eastAsia="en-US" w:bidi="ar-SA"/>
      </w:rPr>
    </w:lvl>
    <w:lvl w:ilvl="1" w:tplc="E3B8C5FC">
      <w:numFmt w:val="bullet"/>
      <w:lvlText w:val="•"/>
      <w:lvlJc w:val="left"/>
      <w:pPr>
        <w:ind w:left="1882" w:hanging="183"/>
      </w:pPr>
      <w:rPr>
        <w:rFonts w:hint="default"/>
        <w:lang w:val="ru-RU" w:eastAsia="en-US" w:bidi="ar-SA"/>
      </w:rPr>
    </w:lvl>
    <w:lvl w:ilvl="2" w:tplc="D1983648">
      <w:numFmt w:val="bullet"/>
      <w:lvlText w:val="•"/>
      <w:lvlJc w:val="left"/>
      <w:pPr>
        <w:ind w:left="2764" w:hanging="183"/>
      </w:pPr>
      <w:rPr>
        <w:rFonts w:hint="default"/>
        <w:lang w:val="ru-RU" w:eastAsia="en-US" w:bidi="ar-SA"/>
      </w:rPr>
    </w:lvl>
    <w:lvl w:ilvl="3" w:tplc="F5C06992">
      <w:numFmt w:val="bullet"/>
      <w:lvlText w:val="•"/>
      <w:lvlJc w:val="left"/>
      <w:pPr>
        <w:ind w:left="3647" w:hanging="183"/>
      </w:pPr>
      <w:rPr>
        <w:rFonts w:hint="default"/>
        <w:lang w:val="ru-RU" w:eastAsia="en-US" w:bidi="ar-SA"/>
      </w:rPr>
    </w:lvl>
    <w:lvl w:ilvl="4" w:tplc="6228294C">
      <w:numFmt w:val="bullet"/>
      <w:lvlText w:val="•"/>
      <w:lvlJc w:val="left"/>
      <w:pPr>
        <w:ind w:left="4529" w:hanging="183"/>
      </w:pPr>
      <w:rPr>
        <w:rFonts w:hint="default"/>
        <w:lang w:val="ru-RU" w:eastAsia="en-US" w:bidi="ar-SA"/>
      </w:rPr>
    </w:lvl>
    <w:lvl w:ilvl="5" w:tplc="9BDE0F46">
      <w:numFmt w:val="bullet"/>
      <w:lvlText w:val="•"/>
      <w:lvlJc w:val="left"/>
      <w:pPr>
        <w:ind w:left="5412" w:hanging="183"/>
      </w:pPr>
      <w:rPr>
        <w:rFonts w:hint="default"/>
        <w:lang w:val="ru-RU" w:eastAsia="en-US" w:bidi="ar-SA"/>
      </w:rPr>
    </w:lvl>
    <w:lvl w:ilvl="6" w:tplc="6A5E343E">
      <w:numFmt w:val="bullet"/>
      <w:lvlText w:val="•"/>
      <w:lvlJc w:val="left"/>
      <w:pPr>
        <w:ind w:left="6294" w:hanging="183"/>
      </w:pPr>
      <w:rPr>
        <w:rFonts w:hint="default"/>
        <w:lang w:val="ru-RU" w:eastAsia="en-US" w:bidi="ar-SA"/>
      </w:rPr>
    </w:lvl>
    <w:lvl w:ilvl="7" w:tplc="8B108E50">
      <w:numFmt w:val="bullet"/>
      <w:lvlText w:val="•"/>
      <w:lvlJc w:val="left"/>
      <w:pPr>
        <w:ind w:left="7176" w:hanging="183"/>
      </w:pPr>
      <w:rPr>
        <w:rFonts w:hint="default"/>
        <w:lang w:val="ru-RU" w:eastAsia="en-US" w:bidi="ar-SA"/>
      </w:rPr>
    </w:lvl>
    <w:lvl w:ilvl="8" w:tplc="0BE6EAC6">
      <w:numFmt w:val="bullet"/>
      <w:lvlText w:val="•"/>
      <w:lvlJc w:val="left"/>
      <w:pPr>
        <w:ind w:left="8059" w:hanging="183"/>
      </w:pPr>
      <w:rPr>
        <w:rFonts w:hint="default"/>
        <w:lang w:val="ru-RU" w:eastAsia="en-US" w:bidi="ar-SA"/>
      </w:rPr>
    </w:lvl>
  </w:abstractNum>
  <w:num w:numId="1">
    <w:abstractNumId w:val="5"/>
  </w:num>
  <w:num w:numId="2">
    <w:abstractNumId w:val="6"/>
  </w:num>
  <w:num w:numId="3">
    <w:abstractNumId w:val="2"/>
  </w:num>
  <w:num w:numId="4">
    <w:abstractNumId w:val="3"/>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oofState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E463BF"/>
    <w:rsid w:val="00023444"/>
    <w:rsid w:val="00041563"/>
    <w:rsid w:val="0006009C"/>
    <w:rsid w:val="00090066"/>
    <w:rsid w:val="00123972"/>
    <w:rsid w:val="00214D11"/>
    <w:rsid w:val="002474ED"/>
    <w:rsid w:val="00265F7D"/>
    <w:rsid w:val="002B247A"/>
    <w:rsid w:val="0034484D"/>
    <w:rsid w:val="00365E89"/>
    <w:rsid w:val="003A7647"/>
    <w:rsid w:val="003E6C83"/>
    <w:rsid w:val="00446E8F"/>
    <w:rsid w:val="004F3739"/>
    <w:rsid w:val="00501E12"/>
    <w:rsid w:val="00584448"/>
    <w:rsid w:val="0058451F"/>
    <w:rsid w:val="005A3349"/>
    <w:rsid w:val="005B249D"/>
    <w:rsid w:val="00620497"/>
    <w:rsid w:val="0070588D"/>
    <w:rsid w:val="00712767"/>
    <w:rsid w:val="007375A3"/>
    <w:rsid w:val="00804269"/>
    <w:rsid w:val="00883F36"/>
    <w:rsid w:val="008957F3"/>
    <w:rsid w:val="008C1927"/>
    <w:rsid w:val="008E105D"/>
    <w:rsid w:val="009444E0"/>
    <w:rsid w:val="009A233D"/>
    <w:rsid w:val="009F5FD7"/>
    <w:rsid w:val="00A25914"/>
    <w:rsid w:val="00A26E8B"/>
    <w:rsid w:val="00A6265A"/>
    <w:rsid w:val="00A640BB"/>
    <w:rsid w:val="00B3739F"/>
    <w:rsid w:val="00B41457"/>
    <w:rsid w:val="00B45CE3"/>
    <w:rsid w:val="00B54EAA"/>
    <w:rsid w:val="00B94CFA"/>
    <w:rsid w:val="00C86A82"/>
    <w:rsid w:val="00C901E7"/>
    <w:rsid w:val="00C9119E"/>
    <w:rsid w:val="00C94595"/>
    <w:rsid w:val="00CF0344"/>
    <w:rsid w:val="00D2284D"/>
    <w:rsid w:val="00D2786E"/>
    <w:rsid w:val="00DD79A8"/>
    <w:rsid w:val="00DE0A58"/>
    <w:rsid w:val="00E34778"/>
    <w:rsid w:val="00E463BF"/>
    <w:rsid w:val="00E94710"/>
    <w:rsid w:val="00EB2E75"/>
    <w:rsid w:val="00F4259E"/>
    <w:rsid w:val="00F70FB5"/>
    <w:rsid w:val="00FB0B72"/>
    <w:rsid w:val="00FD62C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FF4564C-162D-4F2E-885A-DEB9318AE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E463BF"/>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463BF"/>
    <w:tblPr>
      <w:tblInd w:w="0" w:type="dxa"/>
      <w:tblCellMar>
        <w:top w:w="0" w:type="dxa"/>
        <w:left w:w="0" w:type="dxa"/>
        <w:bottom w:w="0" w:type="dxa"/>
        <w:right w:w="0" w:type="dxa"/>
      </w:tblCellMar>
    </w:tblPr>
  </w:style>
  <w:style w:type="paragraph" w:styleId="a3">
    <w:name w:val="Body Text"/>
    <w:basedOn w:val="a"/>
    <w:uiPriority w:val="1"/>
    <w:qFormat/>
    <w:rsid w:val="00E463BF"/>
    <w:pPr>
      <w:ind w:left="119" w:firstLine="706"/>
      <w:jc w:val="both"/>
    </w:pPr>
    <w:rPr>
      <w:sz w:val="24"/>
      <w:szCs w:val="24"/>
    </w:rPr>
  </w:style>
  <w:style w:type="paragraph" w:customStyle="1" w:styleId="11">
    <w:name w:val="Заголовок 11"/>
    <w:basedOn w:val="a"/>
    <w:uiPriority w:val="1"/>
    <w:qFormat/>
    <w:rsid w:val="00E463BF"/>
    <w:pPr>
      <w:ind w:left="888" w:hanging="246"/>
      <w:jc w:val="both"/>
      <w:outlineLvl w:val="1"/>
    </w:pPr>
    <w:rPr>
      <w:b/>
      <w:bCs/>
      <w:sz w:val="24"/>
      <w:szCs w:val="24"/>
    </w:rPr>
  </w:style>
  <w:style w:type="paragraph" w:customStyle="1" w:styleId="21">
    <w:name w:val="Заголовок 21"/>
    <w:basedOn w:val="a"/>
    <w:uiPriority w:val="1"/>
    <w:qFormat/>
    <w:rsid w:val="00E463BF"/>
    <w:pPr>
      <w:spacing w:before="5"/>
      <w:ind w:left="119"/>
      <w:jc w:val="both"/>
      <w:outlineLvl w:val="2"/>
    </w:pPr>
    <w:rPr>
      <w:b/>
      <w:bCs/>
      <w:i/>
      <w:iCs/>
      <w:sz w:val="24"/>
      <w:szCs w:val="24"/>
    </w:rPr>
  </w:style>
  <w:style w:type="paragraph" w:styleId="a4">
    <w:name w:val="List Paragraph"/>
    <w:basedOn w:val="a"/>
    <w:uiPriority w:val="1"/>
    <w:qFormat/>
    <w:rsid w:val="00E463BF"/>
    <w:pPr>
      <w:ind w:left="119" w:firstLine="706"/>
      <w:jc w:val="both"/>
    </w:pPr>
  </w:style>
  <w:style w:type="paragraph" w:customStyle="1" w:styleId="TableParagraph">
    <w:name w:val="Table Paragraph"/>
    <w:basedOn w:val="a"/>
    <w:uiPriority w:val="1"/>
    <w:qFormat/>
    <w:rsid w:val="00E463BF"/>
  </w:style>
  <w:style w:type="paragraph" w:styleId="a5">
    <w:name w:val="Balloon Text"/>
    <w:basedOn w:val="a"/>
    <w:link w:val="a6"/>
    <w:uiPriority w:val="99"/>
    <w:semiHidden/>
    <w:unhideWhenUsed/>
    <w:rsid w:val="005A3349"/>
    <w:rPr>
      <w:rFonts w:ascii="Tahoma" w:hAnsi="Tahoma" w:cs="Tahoma"/>
      <w:sz w:val="16"/>
      <w:szCs w:val="16"/>
    </w:rPr>
  </w:style>
  <w:style w:type="character" w:customStyle="1" w:styleId="a6">
    <w:name w:val="Текст выноски Знак"/>
    <w:basedOn w:val="a0"/>
    <w:link w:val="a5"/>
    <w:uiPriority w:val="99"/>
    <w:semiHidden/>
    <w:rsid w:val="005A3349"/>
    <w:rPr>
      <w:rFonts w:ascii="Tahoma" w:eastAsia="Times New Roman" w:hAnsi="Tahoma" w:cs="Tahoma"/>
      <w:sz w:val="16"/>
      <w:szCs w:val="16"/>
      <w:lang w:val="ru-RU"/>
    </w:rPr>
  </w:style>
  <w:style w:type="paragraph" w:styleId="a7">
    <w:name w:val="header"/>
    <w:basedOn w:val="a"/>
    <w:link w:val="a8"/>
    <w:uiPriority w:val="99"/>
    <w:unhideWhenUsed/>
    <w:rsid w:val="00A6265A"/>
    <w:pPr>
      <w:widowControl/>
      <w:tabs>
        <w:tab w:val="center" w:pos="4677"/>
        <w:tab w:val="right" w:pos="9355"/>
      </w:tabs>
      <w:autoSpaceDE/>
      <w:autoSpaceDN/>
    </w:pPr>
    <w:rPr>
      <w:rFonts w:ascii="Calibri" w:eastAsia="Calibri" w:hAnsi="Calibri" w:cs="Calibri"/>
    </w:rPr>
  </w:style>
  <w:style w:type="character" w:customStyle="1" w:styleId="a8">
    <w:name w:val="Верхний колонтитул Знак"/>
    <w:basedOn w:val="a0"/>
    <w:link w:val="a7"/>
    <w:uiPriority w:val="99"/>
    <w:rsid w:val="00A6265A"/>
    <w:rPr>
      <w:rFonts w:ascii="Calibri" w:eastAsia="Calibri" w:hAnsi="Calibri" w:cs="Calibri"/>
      <w:lang w:val="ru-RU"/>
    </w:rPr>
  </w:style>
  <w:style w:type="character" w:customStyle="1" w:styleId="a9">
    <w:name w:val="Основной текст_"/>
    <w:link w:val="1"/>
    <w:qFormat/>
    <w:locked/>
    <w:rsid w:val="00A6265A"/>
    <w:rPr>
      <w:rFonts w:ascii="Times New Roman" w:hAnsi="Times New Roman"/>
      <w:b/>
      <w:bCs/>
      <w:sz w:val="28"/>
      <w:szCs w:val="28"/>
      <w:shd w:val="clear" w:color="auto" w:fill="FFFFFF"/>
    </w:rPr>
  </w:style>
  <w:style w:type="paragraph" w:customStyle="1" w:styleId="1">
    <w:name w:val="Основной текст1"/>
    <w:basedOn w:val="a"/>
    <w:link w:val="a9"/>
    <w:qFormat/>
    <w:rsid w:val="00A6265A"/>
    <w:pPr>
      <w:shd w:val="clear" w:color="auto" w:fill="FFFFFF"/>
      <w:autoSpaceDE/>
      <w:autoSpaceDN/>
      <w:jc w:val="center"/>
    </w:pPr>
    <w:rPr>
      <w:rFonts w:eastAsiaTheme="minorHAnsi" w:cstheme="minorBidi"/>
      <w:b/>
      <w:b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122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14</Pages>
  <Words>4535</Words>
  <Characters>25852</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dc:creator>
  <cp:lastModifiedBy>МАСТЕР</cp:lastModifiedBy>
  <cp:revision>28</cp:revision>
  <dcterms:created xsi:type="dcterms:W3CDTF">2022-09-28T07:07:00Z</dcterms:created>
  <dcterms:modified xsi:type="dcterms:W3CDTF">2025-06-18T09:19:00Z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2022-04-25T00:00:00Z</vt:filetime>
  </property>
  <property fmtid="{D5CDD505-2E9C-101B-9397-08002B2CF9AE}" pid="3" name="Creator">
    <vt:lpwstr>Microsoft® Word 2016</vt:lpwstr>
  </property>
  <property fmtid="{D5CDD505-2E9C-101B-9397-08002B2CF9AE}" pid="4" name="LastSaved">
    <vt:filetime>2022-07-29T00:00:00Z</vt:filetime>
  </property>
</Properties>
</file>